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48063" w14:textId="12EE2F82" w:rsidR="00071E8B" w:rsidRDefault="00071E8B" w:rsidP="0003415D">
      <w:pPr>
        <w:pStyle w:val="NoSpacing"/>
        <w:rPr>
          <w:rFonts w:cstheme="minorHAnsi"/>
          <w:i/>
          <w:iCs/>
          <w:sz w:val="22"/>
          <w:szCs w:val="22"/>
        </w:rPr>
      </w:pPr>
    </w:p>
    <w:p w14:paraId="56A14406" w14:textId="77777777" w:rsidR="00071E8B" w:rsidRPr="0021695B" w:rsidRDefault="00071E8B" w:rsidP="0003415D">
      <w:pPr>
        <w:pStyle w:val="NoSpacing"/>
        <w:rPr>
          <w:rFonts w:cstheme="minorHAnsi"/>
          <w:i/>
          <w:iCs/>
          <w:sz w:val="22"/>
          <w:szCs w:val="22"/>
        </w:rPr>
      </w:pPr>
    </w:p>
    <w:tbl>
      <w:tblPr>
        <w:tblStyle w:val="TableGrid"/>
        <w:tblW w:w="0" w:type="auto"/>
        <w:tblLook w:val="04A0" w:firstRow="1" w:lastRow="0" w:firstColumn="1" w:lastColumn="0" w:noHBand="0" w:noVBand="1"/>
      </w:tblPr>
      <w:tblGrid>
        <w:gridCol w:w="2245"/>
        <w:gridCol w:w="5490"/>
      </w:tblGrid>
      <w:tr w:rsidR="00071E8B" w:rsidRPr="0031279B" w14:paraId="2D5CF5ED" w14:textId="77777777" w:rsidTr="0065620A">
        <w:tc>
          <w:tcPr>
            <w:tcW w:w="2245" w:type="dxa"/>
          </w:tcPr>
          <w:p w14:paraId="475CD37F" w14:textId="77777777" w:rsidR="00071E8B" w:rsidRPr="0031279B" w:rsidRDefault="00071E8B" w:rsidP="0065620A">
            <w:pPr>
              <w:rPr>
                <w:rFonts w:cstheme="minorHAnsi"/>
                <w:b/>
                <w:bCs/>
                <w:sz w:val="22"/>
                <w:szCs w:val="22"/>
              </w:rPr>
            </w:pPr>
            <w:r w:rsidRPr="0031279B">
              <w:rPr>
                <w:rFonts w:cstheme="minorHAnsi"/>
                <w:b/>
                <w:bCs/>
                <w:sz w:val="22"/>
                <w:szCs w:val="22"/>
              </w:rPr>
              <w:t>Job Title:</w:t>
            </w:r>
            <w:r w:rsidRPr="0031279B">
              <w:rPr>
                <w:rFonts w:cstheme="minorHAnsi"/>
                <w:b/>
                <w:bCs/>
                <w:sz w:val="22"/>
                <w:szCs w:val="22"/>
              </w:rPr>
              <w:tab/>
              <w:t xml:space="preserve">      </w:t>
            </w:r>
          </w:p>
        </w:tc>
        <w:tc>
          <w:tcPr>
            <w:tcW w:w="5490" w:type="dxa"/>
          </w:tcPr>
          <w:p w14:paraId="4F2A85D4" w14:textId="2F88DBCB" w:rsidR="00071E8B" w:rsidRPr="0031279B" w:rsidRDefault="00071E8B" w:rsidP="0065620A">
            <w:pPr>
              <w:rPr>
                <w:rFonts w:cstheme="minorHAnsi"/>
                <w:sz w:val="22"/>
                <w:szCs w:val="22"/>
              </w:rPr>
            </w:pPr>
            <w:r w:rsidRPr="0031279B">
              <w:rPr>
                <w:rFonts w:cstheme="minorHAnsi"/>
                <w:sz w:val="22"/>
                <w:szCs w:val="22"/>
              </w:rPr>
              <w:t xml:space="preserve">Director, </w:t>
            </w:r>
            <w:r w:rsidR="00C33273">
              <w:rPr>
                <w:rFonts w:cstheme="minorHAnsi"/>
                <w:sz w:val="22"/>
                <w:szCs w:val="22"/>
              </w:rPr>
              <w:t xml:space="preserve">Events </w:t>
            </w:r>
            <w:r w:rsidR="00141040">
              <w:rPr>
                <w:rFonts w:cstheme="minorHAnsi"/>
                <w:sz w:val="22"/>
                <w:szCs w:val="22"/>
              </w:rPr>
              <w:t>&amp; Programming</w:t>
            </w:r>
          </w:p>
        </w:tc>
      </w:tr>
      <w:tr w:rsidR="00071E8B" w:rsidRPr="0031279B" w14:paraId="5507634D" w14:textId="77777777" w:rsidTr="0065620A">
        <w:tc>
          <w:tcPr>
            <w:tcW w:w="2245" w:type="dxa"/>
          </w:tcPr>
          <w:p w14:paraId="62534BC1" w14:textId="77777777" w:rsidR="00071E8B" w:rsidRPr="0031279B" w:rsidRDefault="00071E8B" w:rsidP="0065620A">
            <w:pPr>
              <w:rPr>
                <w:rFonts w:cstheme="minorHAnsi"/>
                <w:b/>
                <w:bCs/>
                <w:sz w:val="22"/>
                <w:szCs w:val="22"/>
              </w:rPr>
            </w:pPr>
            <w:r w:rsidRPr="0031279B">
              <w:rPr>
                <w:rFonts w:cstheme="minorHAnsi"/>
                <w:b/>
                <w:bCs/>
                <w:sz w:val="22"/>
                <w:szCs w:val="22"/>
              </w:rPr>
              <w:t xml:space="preserve">Classification/Status:       </w:t>
            </w:r>
          </w:p>
        </w:tc>
        <w:tc>
          <w:tcPr>
            <w:tcW w:w="5490" w:type="dxa"/>
          </w:tcPr>
          <w:p w14:paraId="308E0FF8" w14:textId="77777777" w:rsidR="00071E8B" w:rsidRPr="0031279B" w:rsidRDefault="00071E8B" w:rsidP="0065620A">
            <w:pPr>
              <w:rPr>
                <w:rFonts w:cstheme="minorHAnsi"/>
                <w:sz w:val="22"/>
                <w:szCs w:val="22"/>
              </w:rPr>
            </w:pPr>
            <w:r w:rsidRPr="0031279B">
              <w:rPr>
                <w:rFonts w:cstheme="minorHAnsi"/>
                <w:sz w:val="22"/>
                <w:szCs w:val="22"/>
              </w:rPr>
              <w:t>Exempt / Full-Time</w:t>
            </w:r>
          </w:p>
        </w:tc>
      </w:tr>
      <w:tr w:rsidR="00071E8B" w:rsidRPr="0031279B" w14:paraId="2F203125" w14:textId="77777777" w:rsidTr="0065620A">
        <w:tc>
          <w:tcPr>
            <w:tcW w:w="2245" w:type="dxa"/>
          </w:tcPr>
          <w:p w14:paraId="17796262" w14:textId="77777777" w:rsidR="00071E8B" w:rsidRPr="0031279B" w:rsidRDefault="00071E8B" w:rsidP="0065620A">
            <w:pPr>
              <w:rPr>
                <w:rFonts w:cstheme="minorHAnsi"/>
                <w:b/>
                <w:bCs/>
                <w:sz w:val="22"/>
                <w:szCs w:val="22"/>
              </w:rPr>
            </w:pPr>
            <w:r w:rsidRPr="0031279B">
              <w:rPr>
                <w:rFonts w:cstheme="minorHAnsi"/>
                <w:b/>
                <w:bCs/>
                <w:sz w:val="22"/>
                <w:szCs w:val="22"/>
              </w:rPr>
              <w:t xml:space="preserve">Department:          </w:t>
            </w:r>
          </w:p>
        </w:tc>
        <w:tc>
          <w:tcPr>
            <w:tcW w:w="5490" w:type="dxa"/>
          </w:tcPr>
          <w:p w14:paraId="26C0022D" w14:textId="544CD583" w:rsidR="00071E8B" w:rsidRPr="0031279B" w:rsidRDefault="00A51DD7" w:rsidP="0065620A">
            <w:pPr>
              <w:rPr>
                <w:rFonts w:cstheme="minorHAnsi"/>
                <w:sz w:val="22"/>
                <w:szCs w:val="22"/>
              </w:rPr>
            </w:pPr>
            <w:r>
              <w:rPr>
                <w:rFonts w:cstheme="minorHAnsi"/>
                <w:sz w:val="22"/>
                <w:szCs w:val="22"/>
              </w:rPr>
              <w:t>Events</w:t>
            </w:r>
            <w:r w:rsidR="00071E8B" w:rsidRPr="0031279B">
              <w:rPr>
                <w:rFonts w:cstheme="minorHAnsi"/>
                <w:sz w:val="22"/>
                <w:szCs w:val="22"/>
              </w:rPr>
              <w:t xml:space="preserve"> &amp; Programming</w:t>
            </w:r>
          </w:p>
        </w:tc>
      </w:tr>
      <w:tr w:rsidR="00071E8B" w:rsidRPr="0031279B" w14:paraId="511E2D1E" w14:textId="77777777" w:rsidTr="0065620A">
        <w:tc>
          <w:tcPr>
            <w:tcW w:w="2245" w:type="dxa"/>
          </w:tcPr>
          <w:p w14:paraId="010A2625" w14:textId="77777777" w:rsidR="00071E8B" w:rsidRPr="0031279B" w:rsidRDefault="00071E8B" w:rsidP="0065620A">
            <w:pPr>
              <w:rPr>
                <w:rFonts w:cstheme="minorHAnsi"/>
                <w:b/>
                <w:bCs/>
                <w:sz w:val="22"/>
                <w:szCs w:val="22"/>
              </w:rPr>
            </w:pPr>
            <w:r w:rsidRPr="0031279B">
              <w:rPr>
                <w:rFonts w:cstheme="minorHAnsi"/>
                <w:b/>
                <w:bCs/>
                <w:sz w:val="22"/>
                <w:szCs w:val="22"/>
              </w:rPr>
              <w:t xml:space="preserve">Reports to:            </w:t>
            </w:r>
          </w:p>
        </w:tc>
        <w:tc>
          <w:tcPr>
            <w:tcW w:w="5490" w:type="dxa"/>
          </w:tcPr>
          <w:p w14:paraId="7D661AC7" w14:textId="77777777" w:rsidR="00071E8B" w:rsidRPr="0031279B" w:rsidRDefault="00071E8B" w:rsidP="0065620A">
            <w:pPr>
              <w:rPr>
                <w:rFonts w:cstheme="minorHAnsi"/>
                <w:sz w:val="22"/>
                <w:szCs w:val="22"/>
              </w:rPr>
            </w:pPr>
            <w:r w:rsidRPr="0031279B">
              <w:rPr>
                <w:rFonts w:cstheme="minorHAnsi"/>
                <w:sz w:val="22"/>
                <w:szCs w:val="22"/>
              </w:rPr>
              <w:t xml:space="preserve">Executive Director </w:t>
            </w:r>
          </w:p>
        </w:tc>
      </w:tr>
      <w:tr w:rsidR="0050434A" w:rsidRPr="0031279B" w14:paraId="03682E36" w14:textId="77777777" w:rsidTr="0065620A">
        <w:tc>
          <w:tcPr>
            <w:tcW w:w="2245" w:type="dxa"/>
          </w:tcPr>
          <w:p w14:paraId="0E62D143" w14:textId="05A92F92" w:rsidR="0050434A" w:rsidRPr="0031279B" w:rsidRDefault="0050434A" w:rsidP="0065620A">
            <w:pPr>
              <w:rPr>
                <w:rFonts w:cstheme="minorHAnsi"/>
                <w:b/>
                <w:bCs/>
                <w:sz w:val="22"/>
                <w:szCs w:val="22"/>
              </w:rPr>
            </w:pPr>
            <w:r>
              <w:rPr>
                <w:rFonts w:cstheme="minorHAnsi"/>
                <w:b/>
                <w:bCs/>
                <w:sz w:val="22"/>
                <w:szCs w:val="22"/>
              </w:rPr>
              <w:t>Location:</w:t>
            </w:r>
          </w:p>
        </w:tc>
        <w:tc>
          <w:tcPr>
            <w:tcW w:w="5490" w:type="dxa"/>
          </w:tcPr>
          <w:p w14:paraId="0002B862" w14:textId="2BB8AFD1" w:rsidR="0050434A" w:rsidRPr="0031279B" w:rsidRDefault="0050434A" w:rsidP="0065620A">
            <w:pPr>
              <w:rPr>
                <w:rFonts w:cstheme="minorHAnsi"/>
                <w:sz w:val="22"/>
                <w:szCs w:val="22"/>
              </w:rPr>
            </w:pPr>
            <w:r>
              <w:rPr>
                <w:rFonts w:cstheme="minorHAnsi"/>
                <w:sz w:val="22"/>
                <w:szCs w:val="22"/>
              </w:rPr>
              <w:t>Hybrid</w:t>
            </w:r>
          </w:p>
        </w:tc>
      </w:tr>
    </w:tbl>
    <w:p w14:paraId="1A70CEEB" w14:textId="631AF54A" w:rsidR="00D546D5" w:rsidRPr="0031279B" w:rsidRDefault="00D30F25" w:rsidP="00AB0B97">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The Organization</w:t>
      </w:r>
      <w:r w:rsidR="00AD68F6" w:rsidRPr="0031279B">
        <w:rPr>
          <w:rFonts w:eastAsia="Times New Roman" w:cstheme="minorHAnsi"/>
          <w:b/>
          <w:bCs/>
          <w:sz w:val="22"/>
          <w:szCs w:val="22"/>
        </w:rPr>
        <w:t>:</w:t>
      </w:r>
    </w:p>
    <w:p w14:paraId="74BECE7B" w14:textId="51E3F506" w:rsidR="00D546D5" w:rsidRPr="0031279B" w:rsidRDefault="00D546D5" w:rsidP="00AB0B97">
      <w:pPr>
        <w:pStyle w:val="NoSpacing"/>
        <w:rPr>
          <w:rFonts w:cstheme="minorHAnsi"/>
          <w:sz w:val="22"/>
          <w:szCs w:val="22"/>
        </w:rPr>
      </w:pPr>
      <w:r w:rsidRPr="0031279B">
        <w:rPr>
          <w:rFonts w:cstheme="minorHAnsi"/>
          <w:sz w:val="22"/>
          <w:szCs w:val="22"/>
        </w:rPr>
        <w:t xml:space="preserve">CFA Society New York (CFA NY) has been a leading forum for the investment community since 1937. The mission is to serve all members and investment professionals’ needs and educate the investing public. We provide the premier forum for exchanging information among investment professionals, corporate management, and other interested members and strive to maintain an active leadership development program, career assistance, and continuing education. We encourage the pursuit of high standards of ethics and professional conduct and promote integrity and professionalism. Today, with a community of more than 12,000 members, CFA </w:t>
      </w:r>
      <w:r w:rsidR="006809C7">
        <w:rPr>
          <w:rFonts w:cstheme="minorHAnsi"/>
          <w:sz w:val="22"/>
          <w:szCs w:val="22"/>
        </w:rPr>
        <w:t>NY</w:t>
      </w:r>
      <w:r w:rsidRPr="0031279B">
        <w:rPr>
          <w:rFonts w:cstheme="minorHAnsi"/>
          <w:sz w:val="22"/>
          <w:szCs w:val="22"/>
        </w:rPr>
        <w:t xml:space="preserve"> is the largest of the 150+ societies that comprise CFA Institute worldwide.</w:t>
      </w:r>
      <w:r w:rsidR="0003415D" w:rsidRPr="0031279B">
        <w:rPr>
          <w:rFonts w:cstheme="minorHAnsi"/>
          <w:sz w:val="22"/>
          <w:szCs w:val="22"/>
        </w:rPr>
        <w:t xml:space="preserve"> </w:t>
      </w:r>
    </w:p>
    <w:p w14:paraId="33C8D6F0" w14:textId="77777777" w:rsidR="00AB0B97" w:rsidRPr="0031279B" w:rsidRDefault="00AB0B97" w:rsidP="00AB0B97">
      <w:pPr>
        <w:pStyle w:val="NoSpacing"/>
        <w:rPr>
          <w:rFonts w:cstheme="minorHAnsi"/>
          <w:sz w:val="22"/>
          <w:szCs w:val="22"/>
        </w:rPr>
      </w:pPr>
    </w:p>
    <w:p w14:paraId="57043EF7" w14:textId="5AC3CD82" w:rsidR="00D546D5" w:rsidRPr="0031279B" w:rsidRDefault="002514CF" w:rsidP="00AB0B97">
      <w:pPr>
        <w:pStyle w:val="NoSpacing"/>
        <w:rPr>
          <w:rFonts w:cstheme="minorHAnsi"/>
          <w:sz w:val="22"/>
          <w:szCs w:val="22"/>
        </w:rPr>
      </w:pPr>
      <w:r w:rsidRPr="0031279B">
        <w:rPr>
          <w:rFonts w:cstheme="minorHAnsi"/>
          <w:sz w:val="22"/>
          <w:szCs w:val="22"/>
        </w:rPr>
        <w:t>CFA</w:t>
      </w:r>
      <w:r w:rsidR="0031398D">
        <w:rPr>
          <w:rFonts w:cstheme="minorHAnsi"/>
          <w:sz w:val="22"/>
          <w:szCs w:val="22"/>
        </w:rPr>
        <w:t xml:space="preserve"> </w:t>
      </w:r>
      <w:r w:rsidRPr="0031279B">
        <w:rPr>
          <w:rFonts w:cstheme="minorHAnsi"/>
          <w:sz w:val="22"/>
          <w:szCs w:val="22"/>
        </w:rPr>
        <w:t>NY</w:t>
      </w:r>
      <w:r w:rsidR="00183F42" w:rsidRPr="0031279B">
        <w:rPr>
          <w:rFonts w:cstheme="minorHAnsi"/>
          <w:sz w:val="22"/>
          <w:szCs w:val="22"/>
        </w:rPr>
        <w:t xml:space="preserve"> </w:t>
      </w:r>
      <w:r w:rsidR="007C20C0">
        <w:rPr>
          <w:rFonts w:cstheme="minorHAnsi"/>
          <w:sz w:val="22"/>
          <w:szCs w:val="22"/>
        </w:rPr>
        <w:t xml:space="preserve">has </w:t>
      </w:r>
      <w:r w:rsidR="00183F42" w:rsidRPr="0031279B">
        <w:rPr>
          <w:rFonts w:cstheme="minorHAnsi"/>
          <w:sz w:val="22"/>
          <w:szCs w:val="22"/>
        </w:rPr>
        <w:t>pla</w:t>
      </w:r>
      <w:r w:rsidR="00F753BF" w:rsidRPr="0031279B">
        <w:rPr>
          <w:rFonts w:cstheme="minorHAnsi"/>
          <w:sz w:val="22"/>
          <w:szCs w:val="22"/>
        </w:rPr>
        <w:t>n</w:t>
      </w:r>
      <w:r w:rsidR="00183F42" w:rsidRPr="0031279B">
        <w:rPr>
          <w:rFonts w:cstheme="minorHAnsi"/>
          <w:sz w:val="22"/>
          <w:szCs w:val="22"/>
        </w:rPr>
        <w:t>ned</w:t>
      </w:r>
      <w:r w:rsidR="007C20C0">
        <w:rPr>
          <w:rFonts w:cstheme="minorHAnsi"/>
          <w:sz w:val="22"/>
          <w:szCs w:val="22"/>
        </w:rPr>
        <w:t xml:space="preserve"> for </w:t>
      </w:r>
      <w:r w:rsidR="00183F42" w:rsidRPr="0031279B">
        <w:rPr>
          <w:rFonts w:cstheme="minorHAnsi"/>
          <w:sz w:val="22"/>
          <w:szCs w:val="22"/>
        </w:rPr>
        <w:t>76 events</w:t>
      </w:r>
      <w:r w:rsidR="007C20C0">
        <w:rPr>
          <w:rFonts w:cstheme="minorHAnsi"/>
          <w:sz w:val="22"/>
          <w:szCs w:val="22"/>
        </w:rPr>
        <w:t xml:space="preserve"> in 2022, with a similar number of events anticipated in 2023.  </w:t>
      </w:r>
      <w:r w:rsidR="00F753BF" w:rsidRPr="0031279B">
        <w:rPr>
          <w:rFonts w:cstheme="minorHAnsi"/>
          <w:sz w:val="22"/>
          <w:szCs w:val="22"/>
        </w:rPr>
        <w:t xml:space="preserve">50% </w:t>
      </w:r>
      <w:r w:rsidR="007C20C0">
        <w:rPr>
          <w:rFonts w:cstheme="minorHAnsi"/>
          <w:sz w:val="22"/>
          <w:szCs w:val="22"/>
        </w:rPr>
        <w:t xml:space="preserve">of our 2022 events </w:t>
      </w:r>
      <w:r w:rsidR="004D46C6">
        <w:rPr>
          <w:rFonts w:cstheme="minorHAnsi"/>
          <w:sz w:val="22"/>
          <w:szCs w:val="22"/>
        </w:rPr>
        <w:t xml:space="preserve">have been </w:t>
      </w:r>
      <w:r w:rsidRPr="0031279B">
        <w:rPr>
          <w:rFonts w:cstheme="minorHAnsi"/>
          <w:sz w:val="22"/>
          <w:szCs w:val="22"/>
        </w:rPr>
        <w:t xml:space="preserve">successfully </w:t>
      </w:r>
      <w:r w:rsidR="00F753BF" w:rsidRPr="0031279B">
        <w:rPr>
          <w:rFonts w:cstheme="minorHAnsi"/>
          <w:sz w:val="22"/>
          <w:szCs w:val="22"/>
        </w:rPr>
        <w:t>completed</w:t>
      </w:r>
      <w:r w:rsidRPr="0031279B">
        <w:rPr>
          <w:rFonts w:cstheme="minorHAnsi"/>
          <w:sz w:val="22"/>
          <w:szCs w:val="22"/>
        </w:rPr>
        <w:t xml:space="preserve"> to date</w:t>
      </w:r>
      <w:r w:rsidR="00F753BF" w:rsidRPr="0031279B">
        <w:rPr>
          <w:rFonts w:cstheme="minorHAnsi"/>
          <w:sz w:val="22"/>
          <w:szCs w:val="22"/>
        </w:rPr>
        <w:t xml:space="preserve">. We are moving towards </w:t>
      </w:r>
      <w:r w:rsidR="004D46C6">
        <w:rPr>
          <w:rFonts w:cstheme="minorHAnsi"/>
          <w:sz w:val="22"/>
          <w:szCs w:val="22"/>
        </w:rPr>
        <w:t xml:space="preserve">a </w:t>
      </w:r>
      <w:r w:rsidR="00F753BF" w:rsidRPr="0031279B">
        <w:rPr>
          <w:rFonts w:cstheme="minorHAnsi"/>
          <w:sz w:val="22"/>
          <w:szCs w:val="22"/>
        </w:rPr>
        <w:t>hybrid</w:t>
      </w:r>
      <w:r w:rsidR="004D46C6">
        <w:rPr>
          <w:rFonts w:cstheme="minorHAnsi"/>
          <w:sz w:val="22"/>
          <w:szCs w:val="22"/>
        </w:rPr>
        <w:t xml:space="preserve"> model with both </w:t>
      </w:r>
      <w:r w:rsidR="00F753BF" w:rsidRPr="0031279B">
        <w:rPr>
          <w:rFonts w:cstheme="minorHAnsi"/>
          <w:sz w:val="22"/>
          <w:szCs w:val="22"/>
        </w:rPr>
        <w:t xml:space="preserve">in-person </w:t>
      </w:r>
      <w:r w:rsidR="004D46C6">
        <w:rPr>
          <w:rFonts w:cstheme="minorHAnsi"/>
          <w:sz w:val="22"/>
          <w:szCs w:val="22"/>
        </w:rPr>
        <w:t xml:space="preserve">and virtual </w:t>
      </w:r>
      <w:r w:rsidR="00F753BF" w:rsidRPr="0031279B">
        <w:rPr>
          <w:rFonts w:cstheme="minorHAnsi"/>
          <w:sz w:val="22"/>
          <w:szCs w:val="22"/>
        </w:rPr>
        <w:t xml:space="preserve">events. </w:t>
      </w:r>
      <w:r w:rsidR="007C20C0">
        <w:rPr>
          <w:rFonts w:cstheme="minorHAnsi"/>
          <w:sz w:val="22"/>
          <w:szCs w:val="22"/>
        </w:rPr>
        <w:t xml:space="preserve">These </w:t>
      </w:r>
      <w:r w:rsidR="00C922CC" w:rsidRPr="0031279B">
        <w:rPr>
          <w:rFonts w:cstheme="minorHAnsi"/>
          <w:sz w:val="22"/>
          <w:szCs w:val="22"/>
        </w:rPr>
        <w:t>events</w:t>
      </w:r>
      <w:r w:rsidR="0082549D" w:rsidRPr="0031279B">
        <w:rPr>
          <w:rFonts w:cstheme="minorHAnsi"/>
          <w:sz w:val="22"/>
          <w:szCs w:val="22"/>
        </w:rPr>
        <w:t xml:space="preserve"> </w:t>
      </w:r>
      <w:r w:rsidR="006D6B69">
        <w:rPr>
          <w:rFonts w:cstheme="minorHAnsi"/>
          <w:sz w:val="22"/>
          <w:szCs w:val="22"/>
        </w:rPr>
        <w:t>an</w:t>
      </w:r>
      <w:r w:rsidR="007C20C0">
        <w:rPr>
          <w:rFonts w:cstheme="minorHAnsi"/>
          <w:sz w:val="22"/>
          <w:szCs w:val="22"/>
        </w:rPr>
        <w:t>chor the Society’s engagement with our members and constituents in the investment management community.</w:t>
      </w:r>
      <w:r w:rsidR="0013603E">
        <w:rPr>
          <w:rFonts w:cstheme="minorHAnsi"/>
          <w:sz w:val="22"/>
          <w:szCs w:val="22"/>
        </w:rPr>
        <w:t xml:space="preserve"> </w:t>
      </w:r>
    </w:p>
    <w:p w14:paraId="58F0745A" w14:textId="21C73BF1" w:rsidR="00D546D5" w:rsidRPr="0031279B" w:rsidRDefault="00D30F25" w:rsidP="00D546D5">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Summary</w:t>
      </w:r>
      <w:r w:rsidR="00AD68F6" w:rsidRPr="0031279B">
        <w:rPr>
          <w:rFonts w:eastAsia="Times New Roman" w:cstheme="minorHAnsi"/>
          <w:b/>
          <w:bCs/>
          <w:sz w:val="22"/>
          <w:szCs w:val="22"/>
        </w:rPr>
        <w:t>:</w:t>
      </w:r>
    </w:p>
    <w:p w14:paraId="04552333" w14:textId="681DAA49" w:rsidR="0072291E" w:rsidRPr="0031279B" w:rsidRDefault="00750CAC" w:rsidP="00750CAC">
      <w:pPr>
        <w:pStyle w:val="NoSpacing"/>
        <w:rPr>
          <w:rFonts w:eastAsia="Times New Roman" w:cstheme="minorHAnsi"/>
          <w:sz w:val="22"/>
          <w:szCs w:val="22"/>
        </w:rPr>
      </w:pPr>
      <w:r w:rsidRPr="0031279B">
        <w:rPr>
          <w:rFonts w:cstheme="minorHAnsi"/>
          <w:sz w:val="22"/>
          <w:szCs w:val="22"/>
        </w:rPr>
        <w:t>The Director</w:t>
      </w:r>
      <w:r w:rsidR="00550BEB">
        <w:rPr>
          <w:rFonts w:cstheme="minorHAnsi"/>
          <w:sz w:val="22"/>
          <w:szCs w:val="22"/>
        </w:rPr>
        <w:t xml:space="preserve"> </w:t>
      </w:r>
      <w:r w:rsidRPr="0031279B">
        <w:rPr>
          <w:rFonts w:cstheme="minorHAnsi"/>
          <w:sz w:val="22"/>
          <w:szCs w:val="22"/>
        </w:rPr>
        <w:t>support</w:t>
      </w:r>
      <w:r w:rsidR="00D051AE">
        <w:rPr>
          <w:rFonts w:cstheme="minorHAnsi"/>
          <w:sz w:val="22"/>
          <w:szCs w:val="22"/>
        </w:rPr>
        <w:t>s</w:t>
      </w:r>
      <w:r w:rsidRPr="0031279B">
        <w:rPr>
          <w:rFonts w:cstheme="minorHAnsi"/>
          <w:sz w:val="22"/>
          <w:szCs w:val="22"/>
        </w:rPr>
        <w:t xml:space="preserve"> the vision, strategy, and long-term management approach for </w:t>
      </w:r>
      <w:r w:rsidR="001D2FB6">
        <w:rPr>
          <w:rFonts w:cstheme="minorHAnsi"/>
          <w:sz w:val="22"/>
          <w:szCs w:val="22"/>
        </w:rPr>
        <w:t>events and programming</w:t>
      </w:r>
      <w:r w:rsidRPr="0031279B">
        <w:rPr>
          <w:rFonts w:cstheme="minorHAnsi"/>
          <w:sz w:val="22"/>
          <w:szCs w:val="22"/>
        </w:rPr>
        <w:t xml:space="preserve"> </w:t>
      </w:r>
      <w:r w:rsidR="00887639">
        <w:rPr>
          <w:rFonts w:cstheme="minorHAnsi"/>
          <w:sz w:val="22"/>
          <w:szCs w:val="22"/>
        </w:rPr>
        <w:t>for</w:t>
      </w:r>
      <w:r w:rsidRPr="0031279B">
        <w:rPr>
          <w:rFonts w:cstheme="minorHAnsi"/>
          <w:sz w:val="22"/>
          <w:szCs w:val="22"/>
        </w:rPr>
        <w:t xml:space="preserve"> the Society.</w:t>
      </w:r>
      <w:r w:rsidR="00D051AE">
        <w:rPr>
          <w:rFonts w:cstheme="minorHAnsi"/>
          <w:sz w:val="22"/>
          <w:szCs w:val="22"/>
        </w:rPr>
        <w:t xml:space="preserve">  These events and programming deliver value to CFA NY’s members and constituents by supporting their career development, and by providing a focal point for community engagement. </w:t>
      </w:r>
      <w:r w:rsidRPr="0031279B">
        <w:rPr>
          <w:rFonts w:cstheme="minorHAnsi"/>
          <w:sz w:val="22"/>
          <w:szCs w:val="22"/>
        </w:rPr>
        <w:t xml:space="preserve"> </w:t>
      </w:r>
      <w:r w:rsidR="00D546D5" w:rsidRPr="0031279B">
        <w:rPr>
          <w:rFonts w:eastAsia="Times New Roman" w:cstheme="minorHAnsi"/>
          <w:sz w:val="22"/>
          <w:szCs w:val="22"/>
        </w:rPr>
        <w:t>The Director</w:t>
      </w:r>
      <w:r w:rsidR="00D051AE">
        <w:rPr>
          <w:rFonts w:eastAsia="Times New Roman" w:cstheme="minorHAnsi"/>
          <w:sz w:val="22"/>
          <w:szCs w:val="22"/>
        </w:rPr>
        <w:t xml:space="preserve"> partners with volunteer leaders </w:t>
      </w:r>
      <w:r w:rsidR="00550BEB">
        <w:rPr>
          <w:rFonts w:eastAsia="Times New Roman" w:cstheme="minorHAnsi"/>
          <w:sz w:val="22"/>
          <w:szCs w:val="22"/>
        </w:rPr>
        <w:t xml:space="preserve">and external partners </w:t>
      </w:r>
      <w:r w:rsidR="00D051AE">
        <w:rPr>
          <w:rFonts w:eastAsia="Times New Roman" w:cstheme="minorHAnsi"/>
          <w:sz w:val="22"/>
          <w:szCs w:val="22"/>
        </w:rPr>
        <w:t xml:space="preserve">to organize and deliver </w:t>
      </w:r>
      <w:r w:rsidR="0093666F" w:rsidRPr="0031279B">
        <w:rPr>
          <w:rFonts w:eastAsia="Times New Roman" w:cstheme="minorHAnsi"/>
          <w:sz w:val="22"/>
          <w:szCs w:val="22"/>
        </w:rPr>
        <w:t>quality</w:t>
      </w:r>
      <w:r w:rsidR="00D546D5" w:rsidRPr="0031279B">
        <w:rPr>
          <w:rFonts w:eastAsia="Times New Roman" w:cstheme="minorHAnsi"/>
          <w:sz w:val="22"/>
          <w:szCs w:val="22"/>
        </w:rPr>
        <w:t xml:space="preserve"> </w:t>
      </w:r>
      <w:r w:rsidR="00A302F3" w:rsidRPr="0031279B">
        <w:rPr>
          <w:rFonts w:eastAsia="Times New Roman" w:cstheme="minorHAnsi"/>
          <w:sz w:val="22"/>
          <w:szCs w:val="22"/>
        </w:rPr>
        <w:t>Society</w:t>
      </w:r>
      <w:r w:rsidR="00D546D5" w:rsidRPr="0031279B">
        <w:rPr>
          <w:rFonts w:eastAsia="Times New Roman" w:cstheme="minorHAnsi"/>
          <w:sz w:val="22"/>
          <w:szCs w:val="22"/>
        </w:rPr>
        <w:t xml:space="preserve"> events</w:t>
      </w:r>
      <w:r w:rsidR="000C6136">
        <w:rPr>
          <w:rFonts w:eastAsia="Times New Roman" w:cstheme="minorHAnsi"/>
          <w:sz w:val="22"/>
          <w:szCs w:val="22"/>
        </w:rPr>
        <w:t xml:space="preserve"> and programming</w:t>
      </w:r>
      <w:r w:rsidR="00D051AE">
        <w:rPr>
          <w:rFonts w:eastAsia="Times New Roman" w:cstheme="minorHAnsi"/>
          <w:sz w:val="22"/>
          <w:szCs w:val="22"/>
        </w:rPr>
        <w:t>.</w:t>
      </w:r>
      <w:r w:rsidR="00166EC7">
        <w:rPr>
          <w:rFonts w:eastAsia="Times New Roman" w:cstheme="minorHAnsi"/>
          <w:sz w:val="22"/>
          <w:szCs w:val="22"/>
        </w:rPr>
        <w:t xml:space="preserve">  Internally, the Director oversees and provides direct support for all planning and logistics for events and programming, and partners with other Society team members to ensure successful marketing and promotion for these programs. </w:t>
      </w:r>
      <w:r w:rsidR="00166EC7">
        <w:rPr>
          <w:rFonts w:cstheme="minorHAnsi"/>
          <w:sz w:val="22"/>
          <w:szCs w:val="22"/>
        </w:rPr>
        <w:t xml:space="preserve"> </w:t>
      </w:r>
    </w:p>
    <w:p w14:paraId="557D90A2" w14:textId="4D2276FC" w:rsidR="004A3878" w:rsidRPr="0031279B" w:rsidRDefault="004A3878" w:rsidP="00750CAC">
      <w:pPr>
        <w:pStyle w:val="NoSpacing"/>
        <w:rPr>
          <w:rFonts w:eastAsia="Times New Roman" w:cstheme="minorHAnsi"/>
          <w:sz w:val="22"/>
          <w:szCs w:val="22"/>
        </w:rPr>
      </w:pPr>
    </w:p>
    <w:p w14:paraId="23D4D114" w14:textId="2105C5E6" w:rsidR="00D6708E" w:rsidRPr="0031279B" w:rsidRDefault="004A3878" w:rsidP="00D6708E">
      <w:pPr>
        <w:pStyle w:val="NoSpacing"/>
        <w:rPr>
          <w:rFonts w:cstheme="minorHAnsi"/>
          <w:sz w:val="22"/>
          <w:szCs w:val="22"/>
        </w:rPr>
      </w:pPr>
      <w:r w:rsidRPr="0031279B">
        <w:rPr>
          <w:rFonts w:cstheme="minorHAnsi"/>
          <w:sz w:val="22"/>
          <w:szCs w:val="22"/>
        </w:rPr>
        <w:t>The Director plays a leading role in understanding both the Society’s broader communication goals and audience needs, and managing the team</w:t>
      </w:r>
      <w:r w:rsidR="00E35CE6">
        <w:rPr>
          <w:rFonts w:cstheme="minorHAnsi"/>
          <w:sz w:val="22"/>
          <w:szCs w:val="22"/>
        </w:rPr>
        <w:t>s</w:t>
      </w:r>
      <w:r w:rsidRPr="0031279B">
        <w:rPr>
          <w:rFonts w:cstheme="minorHAnsi"/>
          <w:sz w:val="22"/>
          <w:szCs w:val="22"/>
        </w:rPr>
        <w:t xml:space="preserve"> tasked with creating the most impactful content that brings the two together. This position partners with teams in Marketing</w:t>
      </w:r>
      <w:r w:rsidR="005C35E6" w:rsidRPr="0031279B">
        <w:rPr>
          <w:rFonts w:cstheme="minorHAnsi"/>
          <w:sz w:val="22"/>
          <w:szCs w:val="22"/>
        </w:rPr>
        <w:t xml:space="preserve"> </w:t>
      </w:r>
      <w:r w:rsidRPr="0031279B">
        <w:rPr>
          <w:rFonts w:cstheme="minorHAnsi"/>
          <w:sz w:val="22"/>
          <w:szCs w:val="22"/>
        </w:rPr>
        <w:t>and Media Production to identify major communications goals, target audiences and relevant user data to produce the most effective content for audience expansion and engagement.</w:t>
      </w:r>
    </w:p>
    <w:p w14:paraId="763D7035" w14:textId="77777777" w:rsidR="00D6708E" w:rsidRPr="0031279B" w:rsidRDefault="00D6708E" w:rsidP="00D6708E">
      <w:pPr>
        <w:pStyle w:val="NoSpacing"/>
        <w:rPr>
          <w:rFonts w:cstheme="minorHAnsi"/>
          <w:sz w:val="22"/>
          <w:szCs w:val="22"/>
        </w:rPr>
      </w:pPr>
    </w:p>
    <w:p w14:paraId="2CC56ADF" w14:textId="0E061AEB" w:rsidR="00D546D5" w:rsidRPr="0031279B" w:rsidRDefault="00D546D5" w:rsidP="00D6708E">
      <w:pPr>
        <w:pStyle w:val="NoSpacing"/>
        <w:rPr>
          <w:rFonts w:cstheme="minorHAnsi"/>
          <w:sz w:val="22"/>
          <w:szCs w:val="22"/>
        </w:rPr>
      </w:pPr>
      <w:r w:rsidRPr="0031279B">
        <w:rPr>
          <w:rFonts w:eastAsia="Times New Roman" w:cstheme="minorHAnsi"/>
          <w:sz w:val="22"/>
          <w:szCs w:val="22"/>
        </w:rPr>
        <w:t>The Director</w:t>
      </w:r>
      <w:r w:rsidR="0072291E" w:rsidRPr="0031279B">
        <w:rPr>
          <w:rFonts w:eastAsia="Times New Roman" w:cstheme="minorHAnsi"/>
          <w:sz w:val="22"/>
          <w:szCs w:val="22"/>
        </w:rPr>
        <w:t xml:space="preserve"> report</w:t>
      </w:r>
      <w:r w:rsidR="00421E08">
        <w:rPr>
          <w:rFonts w:eastAsia="Times New Roman" w:cstheme="minorHAnsi"/>
          <w:sz w:val="22"/>
          <w:szCs w:val="22"/>
        </w:rPr>
        <w:t>s</w:t>
      </w:r>
      <w:r w:rsidR="0072291E" w:rsidRPr="0031279B">
        <w:rPr>
          <w:rFonts w:eastAsia="Times New Roman" w:cstheme="minorHAnsi"/>
          <w:sz w:val="22"/>
          <w:szCs w:val="22"/>
        </w:rPr>
        <w:t xml:space="preserve"> to the Executive Director and </w:t>
      </w:r>
      <w:r w:rsidR="00C00762" w:rsidRPr="0031279B">
        <w:rPr>
          <w:rFonts w:cstheme="minorHAnsi"/>
          <w:sz w:val="22"/>
          <w:szCs w:val="22"/>
        </w:rPr>
        <w:t>works directly with project managers</w:t>
      </w:r>
      <w:r w:rsidR="005C35E6" w:rsidRPr="0031279B">
        <w:rPr>
          <w:rFonts w:cstheme="minorHAnsi"/>
          <w:sz w:val="22"/>
          <w:szCs w:val="22"/>
        </w:rPr>
        <w:t>, volunteer</w:t>
      </w:r>
      <w:r w:rsidR="00E4116E" w:rsidRPr="0031279B">
        <w:rPr>
          <w:rFonts w:cstheme="minorHAnsi"/>
          <w:sz w:val="22"/>
          <w:szCs w:val="22"/>
        </w:rPr>
        <w:t xml:space="preserve"> </w:t>
      </w:r>
      <w:r w:rsidR="005C35E6" w:rsidRPr="0031279B">
        <w:rPr>
          <w:rFonts w:cstheme="minorHAnsi"/>
          <w:sz w:val="22"/>
          <w:szCs w:val="22"/>
        </w:rPr>
        <w:t>leaders, board members</w:t>
      </w:r>
      <w:r w:rsidR="00C00762" w:rsidRPr="0031279B">
        <w:rPr>
          <w:rFonts w:cstheme="minorHAnsi"/>
          <w:sz w:val="22"/>
          <w:szCs w:val="22"/>
        </w:rPr>
        <w:t xml:space="preserve"> and informs promotional strategies to reach and engage new and existing audiences. Like all director level position</w:t>
      </w:r>
      <w:r w:rsidR="00427081" w:rsidRPr="0031279B">
        <w:rPr>
          <w:rFonts w:cstheme="minorHAnsi"/>
          <w:sz w:val="22"/>
          <w:szCs w:val="22"/>
        </w:rPr>
        <w:t>s</w:t>
      </w:r>
      <w:r w:rsidR="00C00762" w:rsidRPr="0031279B">
        <w:rPr>
          <w:rFonts w:cstheme="minorHAnsi"/>
          <w:sz w:val="22"/>
          <w:szCs w:val="22"/>
        </w:rPr>
        <w:t xml:space="preserve"> this role serves as a member of the leadership team.</w:t>
      </w:r>
    </w:p>
    <w:p w14:paraId="15753FB3" w14:textId="65214CFA" w:rsidR="000E4F6D" w:rsidRPr="0031279B" w:rsidRDefault="000E4F6D" w:rsidP="00D6708E">
      <w:pPr>
        <w:pStyle w:val="NoSpacing"/>
        <w:rPr>
          <w:rFonts w:cstheme="minorHAnsi"/>
          <w:sz w:val="22"/>
          <w:szCs w:val="22"/>
        </w:rPr>
      </w:pPr>
    </w:p>
    <w:p w14:paraId="499310B3" w14:textId="67E27EBD" w:rsidR="000E4F6D" w:rsidRPr="0031279B" w:rsidRDefault="000E4F6D" w:rsidP="007C6D26">
      <w:pPr>
        <w:spacing w:after="240"/>
        <w:rPr>
          <w:rFonts w:cstheme="minorHAnsi"/>
          <w:sz w:val="22"/>
          <w:szCs w:val="22"/>
        </w:rPr>
      </w:pPr>
      <w:r w:rsidRPr="0031279B">
        <w:rPr>
          <w:rFonts w:cstheme="minorHAnsi"/>
          <w:sz w:val="22"/>
          <w:szCs w:val="22"/>
        </w:rPr>
        <w:lastRenderedPageBreak/>
        <w:t>The successful candidate must have a demonstrated ability and passion for planning and managing events that provide high value to attendees</w:t>
      </w:r>
      <w:r w:rsidR="00A23996">
        <w:rPr>
          <w:rFonts w:cstheme="minorHAnsi"/>
          <w:sz w:val="22"/>
          <w:szCs w:val="22"/>
        </w:rPr>
        <w:t xml:space="preserve"> as well as developing quality programming to engage </w:t>
      </w:r>
      <w:r w:rsidR="00321DAE">
        <w:rPr>
          <w:rFonts w:cstheme="minorHAnsi"/>
          <w:sz w:val="22"/>
          <w:szCs w:val="22"/>
        </w:rPr>
        <w:t>membership</w:t>
      </w:r>
      <w:r w:rsidRPr="0031279B">
        <w:rPr>
          <w:rFonts w:cstheme="minorHAnsi"/>
          <w:sz w:val="22"/>
          <w:szCs w:val="22"/>
        </w:rPr>
        <w:t>.</w:t>
      </w:r>
    </w:p>
    <w:p w14:paraId="2CA1C98D" w14:textId="4FE86714" w:rsidR="00D546D5" w:rsidRPr="0031279B" w:rsidRDefault="00D30F25" w:rsidP="00D546D5">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Essential Functions</w:t>
      </w:r>
      <w:r w:rsidR="00AD68F6" w:rsidRPr="0031279B">
        <w:rPr>
          <w:rFonts w:eastAsia="Times New Roman" w:cstheme="minorHAnsi"/>
          <w:b/>
          <w:bCs/>
          <w:sz w:val="22"/>
          <w:szCs w:val="22"/>
        </w:rPr>
        <w:t>:</w:t>
      </w:r>
    </w:p>
    <w:p w14:paraId="5C9926CE" w14:textId="103F0E25" w:rsidR="00CD4863" w:rsidRDefault="00CD4863" w:rsidP="00D546D5">
      <w:pPr>
        <w:numPr>
          <w:ilvl w:val="0"/>
          <w:numId w:val="1"/>
        </w:numPr>
        <w:spacing w:before="100" w:beforeAutospacing="1" w:after="100" w:afterAutospacing="1"/>
        <w:rPr>
          <w:rFonts w:eastAsia="Times New Roman" w:cstheme="minorHAnsi"/>
          <w:sz w:val="22"/>
          <w:szCs w:val="22"/>
        </w:rPr>
      </w:pPr>
      <w:r>
        <w:rPr>
          <w:rFonts w:eastAsia="Times New Roman" w:cstheme="minorHAnsi"/>
          <w:sz w:val="22"/>
          <w:szCs w:val="22"/>
        </w:rPr>
        <w:t>Work with CFA NY staff leadership, volunteer leaders and third-party partners to plan and schedule a robust calendar of events and programming that meets the career development, professional learning and networking / community engagement needs for Society members and constituents.</w:t>
      </w:r>
    </w:p>
    <w:p w14:paraId="2D19B529" w14:textId="4C8B4904" w:rsidR="00D546D5" w:rsidRPr="0031279B" w:rsidRDefault="009D09DB" w:rsidP="00D546D5">
      <w:pPr>
        <w:numPr>
          <w:ilvl w:val="0"/>
          <w:numId w:val="1"/>
        </w:numPr>
        <w:spacing w:before="100" w:beforeAutospacing="1" w:after="100" w:afterAutospacing="1"/>
        <w:rPr>
          <w:rFonts w:eastAsia="Times New Roman" w:cstheme="minorHAnsi"/>
          <w:sz w:val="22"/>
          <w:szCs w:val="22"/>
        </w:rPr>
      </w:pPr>
      <w:r>
        <w:rPr>
          <w:rFonts w:eastAsia="Times New Roman" w:cstheme="minorHAnsi"/>
          <w:sz w:val="22"/>
          <w:szCs w:val="22"/>
        </w:rPr>
        <w:t>Oversee and directly contribute to the flawless e</w:t>
      </w:r>
      <w:r w:rsidR="00D546D5" w:rsidRPr="0031279B">
        <w:rPr>
          <w:rFonts w:eastAsia="Times New Roman" w:cstheme="minorHAnsi"/>
          <w:sz w:val="22"/>
          <w:szCs w:val="22"/>
        </w:rPr>
        <w:t>xecuti</w:t>
      </w:r>
      <w:r>
        <w:rPr>
          <w:rFonts w:eastAsia="Times New Roman" w:cstheme="minorHAnsi"/>
          <w:sz w:val="22"/>
          <w:szCs w:val="22"/>
        </w:rPr>
        <w:t>o</w:t>
      </w:r>
      <w:r w:rsidR="00D546D5" w:rsidRPr="0031279B">
        <w:rPr>
          <w:rFonts w:eastAsia="Times New Roman" w:cstheme="minorHAnsi"/>
          <w:sz w:val="22"/>
          <w:szCs w:val="22"/>
        </w:rPr>
        <w:t>n</w:t>
      </w:r>
      <w:r>
        <w:rPr>
          <w:rFonts w:eastAsia="Times New Roman" w:cstheme="minorHAnsi"/>
          <w:sz w:val="22"/>
          <w:szCs w:val="22"/>
        </w:rPr>
        <w:t xml:space="preserve"> of</w:t>
      </w:r>
      <w:r w:rsidR="00D546D5" w:rsidRPr="0031279B">
        <w:rPr>
          <w:rFonts w:eastAsia="Times New Roman" w:cstheme="minorHAnsi"/>
          <w:sz w:val="22"/>
          <w:szCs w:val="22"/>
        </w:rPr>
        <w:t xml:space="preserve"> events</w:t>
      </w:r>
      <w:r>
        <w:rPr>
          <w:rFonts w:eastAsia="Times New Roman" w:cstheme="minorHAnsi"/>
          <w:sz w:val="22"/>
          <w:szCs w:val="22"/>
        </w:rPr>
        <w:t xml:space="preserve"> and programming, regardless of size or format</w:t>
      </w:r>
      <w:r w:rsidR="00D546D5" w:rsidRPr="0031279B">
        <w:rPr>
          <w:rFonts w:eastAsia="Times New Roman" w:cstheme="minorHAnsi"/>
          <w:sz w:val="22"/>
          <w:szCs w:val="22"/>
        </w:rPr>
        <w:t xml:space="preserve"> </w:t>
      </w:r>
      <w:r w:rsidR="002A5733" w:rsidRPr="0031279B">
        <w:rPr>
          <w:rFonts w:eastAsia="Times New Roman" w:cstheme="minorHAnsi"/>
          <w:sz w:val="22"/>
          <w:szCs w:val="22"/>
        </w:rPr>
        <w:t>(</w:t>
      </w:r>
      <w:r>
        <w:rPr>
          <w:rFonts w:eastAsia="Times New Roman" w:cstheme="minorHAnsi"/>
          <w:sz w:val="22"/>
          <w:szCs w:val="22"/>
        </w:rPr>
        <w:t xml:space="preserve">i.e., </w:t>
      </w:r>
      <w:r w:rsidR="002A5733" w:rsidRPr="0031279B">
        <w:rPr>
          <w:rFonts w:eastAsia="Times New Roman" w:cstheme="minorHAnsi"/>
          <w:sz w:val="22"/>
          <w:szCs w:val="22"/>
        </w:rPr>
        <w:t xml:space="preserve">in-person, hybrid, virtual) </w:t>
      </w:r>
      <w:r w:rsidR="00D546D5" w:rsidRPr="0031279B">
        <w:rPr>
          <w:rFonts w:eastAsia="Times New Roman" w:cstheme="minorHAnsi"/>
          <w:sz w:val="22"/>
          <w:szCs w:val="22"/>
        </w:rPr>
        <w:t>t</w:t>
      </w:r>
      <w:r>
        <w:rPr>
          <w:rFonts w:eastAsia="Times New Roman" w:cstheme="minorHAnsi"/>
          <w:sz w:val="22"/>
          <w:szCs w:val="22"/>
        </w:rPr>
        <w:t xml:space="preserve">o </w:t>
      </w:r>
      <w:r w:rsidR="00D546D5" w:rsidRPr="0031279B">
        <w:rPr>
          <w:rFonts w:eastAsia="Times New Roman" w:cstheme="minorHAnsi"/>
          <w:sz w:val="22"/>
          <w:szCs w:val="22"/>
        </w:rPr>
        <w:t>drive revenue</w:t>
      </w:r>
      <w:r w:rsidR="00053756">
        <w:rPr>
          <w:rFonts w:eastAsia="Times New Roman" w:cstheme="minorHAnsi"/>
          <w:sz w:val="22"/>
          <w:szCs w:val="22"/>
        </w:rPr>
        <w:t xml:space="preserve"> and </w:t>
      </w:r>
      <w:r w:rsidR="00D515CA" w:rsidRPr="0031279B">
        <w:rPr>
          <w:rFonts w:eastAsia="Times New Roman" w:cstheme="minorHAnsi"/>
          <w:sz w:val="22"/>
          <w:szCs w:val="22"/>
        </w:rPr>
        <w:t>engagement</w:t>
      </w:r>
      <w:r w:rsidR="00053756">
        <w:rPr>
          <w:rFonts w:eastAsia="Times New Roman" w:cstheme="minorHAnsi"/>
          <w:sz w:val="22"/>
          <w:szCs w:val="22"/>
        </w:rPr>
        <w:t xml:space="preserve">, </w:t>
      </w:r>
      <w:r w:rsidR="00D546D5" w:rsidRPr="0031279B">
        <w:rPr>
          <w:rFonts w:eastAsia="Times New Roman" w:cstheme="minorHAnsi"/>
          <w:sz w:val="22"/>
          <w:szCs w:val="22"/>
        </w:rPr>
        <w:t xml:space="preserve">and </w:t>
      </w:r>
      <w:r w:rsidR="00053756">
        <w:rPr>
          <w:rFonts w:eastAsia="Times New Roman" w:cstheme="minorHAnsi"/>
          <w:sz w:val="22"/>
          <w:szCs w:val="22"/>
        </w:rPr>
        <w:t xml:space="preserve">to </w:t>
      </w:r>
      <w:r w:rsidR="00D546D5" w:rsidRPr="0031279B">
        <w:rPr>
          <w:rFonts w:eastAsia="Times New Roman" w:cstheme="minorHAnsi"/>
          <w:sz w:val="22"/>
          <w:szCs w:val="22"/>
        </w:rPr>
        <w:t>build our community of volunteers, and other constituents</w:t>
      </w:r>
      <w:r w:rsidR="00053756">
        <w:rPr>
          <w:rFonts w:eastAsia="Times New Roman" w:cstheme="minorHAnsi"/>
          <w:sz w:val="22"/>
          <w:szCs w:val="22"/>
        </w:rPr>
        <w:t>.</w:t>
      </w:r>
    </w:p>
    <w:p w14:paraId="4E47A5F5" w14:textId="5B9C97AB"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Managing detailed events </w:t>
      </w:r>
      <w:r w:rsidR="00F43137" w:rsidRPr="0031279B">
        <w:rPr>
          <w:rFonts w:eastAsia="Times New Roman" w:cstheme="minorHAnsi"/>
          <w:sz w:val="22"/>
          <w:szCs w:val="22"/>
        </w:rPr>
        <w:t xml:space="preserve">logistics, </w:t>
      </w:r>
      <w:r w:rsidR="00053756">
        <w:rPr>
          <w:rFonts w:eastAsia="Times New Roman" w:cstheme="minorHAnsi"/>
          <w:sz w:val="22"/>
          <w:szCs w:val="22"/>
        </w:rPr>
        <w:t>including supervision o</w:t>
      </w:r>
      <w:r w:rsidR="006809C7">
        <w:rPr>
          <w:rFonts w:eastAsia="Times New Roman" w:cstheme="minorHAnsi"/>
          <w:sz w:val="22"/>
          <w:szCs w:val="22"/>
        </w:rPr>
        <w:t>f</w:t>
      </w:r>
      <w:r w:rsidR="00053756">
        <w:rPr>
          <w:rFonts w:eastAsia="Times New Roman" w:cstheme="minorHAnsi"/>
          <w:sz w:val="22"/>
          <w:szCs w:val="22"/>
        </w:rPr>
        <w:t xml:space="preserve"> junior event and programming team members</w:t>
      </w:r>
    </w:p>
    <w:p w14:paraId="25FEF71B" w14:textId="68ABA768" w:rsidR="002B5C4A" w:rsidRPr="0031279B" w:rsidRDefault="00F261EF" w:rsidP="004D1280">
      <w:pPr>
        <w:numPr>
          <w:ilvl w:val="0"/>
          <w:numId w:val="1"/>
        </w:numPr>
        <w:spacing w:before="100" w:beforeAutospacing="1" w:after="100" w:afterAutospacing="1"/>
        <w:rPr>
          <w:rFonts w:eastAsia="Times New Roman" w:cstheme="minorHAnsi"/>
          <w:sz w:val="22"/>
          <w:szCs w:val="22"/>
        </w:rPr>
      </w:pPr>
      <w:r>
        <w:rPr>
          <w:rFonts w:eastAsia="Times New Roman" w:cstheme="minorHAnsi"/>
          <w:sz w:val="22"/>
          <w:szCs w:val="22"/>
        </w:rPr>
        <w:t>Support Interest Group leaders in planning, logistics and management of Interest Group meetings.  S</w:t>
      </w:r>
      <w:r w:rsidR="002B5C4A" w:rsidRPr="0031279B">
        <w:rPr>
          <w:rFonts w:cstheme="minorHAnsi"/>
          <w:sz w:val="22"/>
          <w:szCs w:val="22"/>
        </w:rPr>
        <w:t>hare learnings and needs from Interest Group meetings with Society leadership</w:t>
      </w:r>
      <w:r>
        <w:rPr>
          <w:rFonts w:cstheme="minorHAnsi"/>
          <w:sz w:val="22"/>
          <w:szCs w:val="22"/>
        </w:rPr>
        <w:t xml:space="preserve"> </w:t>
      </w:r>
      <w:r w:rsidR="002B5C4A" w:rsidRPr="0031279B">
        <w:rPr>
          <w:rFonts w:cstheme="minorHAnsi"/>
          <w:sz w:val="22"/>
          <w:szCs w:val="22"/>
        </w:rPr>
        <w:t>to help identify opportunities for improvement in the Society’s events and programs based on these insights</w:t>
      </w:r>
      <w:r>
        <w:rPr>
          <w:rFonts w:cstheme="minorHAnsi"/>
          <w:sz w:val="22"/>
          <w:szCs w:val="22"/>
        </w:rPr>
        <w:t>.</w:t>
      </w:r>
    </w:p>
    <w:p w14:paraId="3F04C82B" w14:textId="689261A9" w:rsidR="00D968F1" w:rsidRPr="0031279B" w:rsidRDefault="00D968F1" w:rsidP="00AB0B97">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Develop and track accurate</w:t>
      </w:r>
      <w:r w:rsidR="00F729EA">
        <w:rPr>
          <w:rFonts w:eastAsia="Times New Roman" w:cstheme="minorHAnsi"/>
          <w:sz w:val="22"/>
          <w:szCs w:val="22"/>
        </w:rPr>
        <w:t xml:space="preserve"> audience registration, </w:t>
      </w:r>
      <w:r w:rsidR="006809C7" w:rsidRPr="0031279B">
        <w:rPr>
          <w:rFonts w:eastAsia="Times New Roman" w:cstheme="minorHAnsi"/>
          <w:sz w:val="22"/>
          <w:szCs w:val="22"/>
        </w:rPr>
        <w:t>revenue,</w:t>
      </w:r>
      <w:r w:rsidRPr="0031279B">
        <w:rPr>
          <w:rFonts w:eastAsia="Times New Roman" w:cstheme="minorHAnsi"/>
          <w:sz w:val="22"/>
          <w:szCs w:val="22"/>
        </w:rPr>
        <w:t xml:space="preserve"> and expense budgets </w:t>
      </w:r>
      <w:r w:rsidR="001B2958" w:rsidRPr="0031279B">
        <w:rPr>
          <w:rFonts w:eastAsia="Times New Roman" w:cstheme="minorHAnsi"/>
          <w:sz w:val="22"/>
          <w:szCs w:val="22"/>
        </w:rPr>
        <w:t xml:space="preserve">along with </w:t>
      </w:r>
      <w:r w:rsidR="00502C04" w:rsidRPr="0031279B">
        <w:rPr>
          <w:rFonts w:eastAsia="Times New Roman" w:cstheme="minorHAnsi"/>
          <w:sz w:val="22"/>
          <w:szCs w:val="22"/>
        </w:rPr>
        <w:t>improving</w:t>
      </w:r>
      <w:r w:rsidR="00CC0A67" w:rsidRPr="0031279B">
        <w:rPr>
          <w:rFonts w:eastAsia="Times New Roman" w:cstheme="minorHAnsi"/>
          <w:sz w:val="22"/>
          <w:szCs w:val="22"/>
        </w:rPr>
        <w:t xml:space="preserve"> processes and procedures to ensure efficiencies and economies of scale</w:t>
      </w:r>
      <w:r w:rsidR="00502C04" w:rsidRPr="0031279B">
        <w:rPr>
          <w:rFonts w:eastAsia="Times New Roman" w:cstheme="minorHAnsi"/>
          <w:sz w:val="22"/>
          <w:szCs w:val="22"/>
        </w:rPr>
        <w:t xml:space="preserve"> for events and programs</w:t>
      </w:r>
    </w:p>
    <w:p w14:paraId="54C71485" w14:textId="308EB60E"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Communicat</w:t>
      </w:r>
      <w:r w:rsidR="00F729EA">
        <w:rPr>
          <w:rFonts w:eastAsia="Times New Roman" w:cstheme="minorHAnsi"/>
          <w:sz w:val="22"/>
          <w:szCs w:val="22"/>
        </w:rPr>
        <w:t>e</w:t>
      </w:r>
      <w:r w:rsidR="00F261EF">
        <w:rPr>
          <w:rFonts w:eastAsia="Times New Roman" w:cstheme="minorHAnsi"/>
          <w:sz w:val="22"/>
          <w:szCs w:val="22"/>
        </w:rPr>
        <w:t xml:space="preserve"> </w:t>
      </w:r>
      <w:r w:rsidRPr="0031279B">
        <w:rPr>
          <w:rFonts w:eastAsia="Times New Roman" w:cstheme="minorHAnsi"/>
          <w:sz w:val="22"/>
          <w:szCs w:val="22"/>
        </w:rPr>
        <w:t>effectively with a variety of stakeholders including board members</w:t>
      </w:r>
      <w:r w:rsidR="00067A00" w:rsidRPr="0031279B">
        <w:rPr>
          <w:rFonts w:eastAsia="Times New Roman" w:cstheme="minorHAnsi"/>
          <w:sz w:val="22"/>
          <w:szCs w:val="22"/>
        </w:rPr>
        <w:t>, volunteer</w:t>
      </w:r>
      <w:r w:rsidR="0023412E" w:rsidRPr="0031279B">
        <w:rPr>
          <w:rFonts w:eastAsia="Times New Roman" w:cstheme="minorHAnsi"/>
          <w:sz w:val="22"/>
          <w:szCs w:val="22"/>
        </w:rPr>
        <w:t xml:space="preserve"> leaders</w:t>
      </w:r>
      <w:r w:rsidR="00067A00" w:rsidRPr="0031279B">
        <w:rPr>
          <w:rFonts w:eastAsia="Times New Roman" w:cstheme="minorHAnsi"/>
          <w:sz w:val="22"/>
          <w:szCs w:val="22"/>
        </w:rPr>
        <w:t>,</w:t>
      </w:r>
      <w:r w:rsidRPr="0031279B">
        <w:rPr>
          <w:rFonts w:eastAsia="Times New Roman" w:cstheme="minorHAnsi"/>
          <w:sz w:val="22"/>
          <w:szCs w:val="22"/>
        </w:rPr>
        <w:t xml:space="preserve"> gatekeepers, </w:t>
      </w:r>
      <w:r w:rsidR="00F261EF">
        <w:rPr>
          <w:rFonts w:eastAsia="Times New Roman" w:cstheme="minorHAnsi"/>
          <w:sz w:val="22"/>
          <w:szCs w:val="22"/>
        </w:rPr>
        <w:t xml:space="preserve">third-party partners, </w:t>
      </w:r>
      <w:r w:rsidR="006809C7">
        <w:rPr>
          <w:rFonts w:eastAsia="Times New Roman" w:cstheme="minorHAnsi"/>
          <w:sz w:val="22"/>
          <w:szCs w:val="22"/>
        </w:rPr>
        <w:t>and staff</w:t>
      </w:r>
      <w:r w:rsidR="00F261EF">
        <w:rPr>
          <w:rFonts w:eastAsia="Times New Roman" w:cstheme="minorHAnsi"/>
          <w:sz w:val="22"/>
          <w:szCs w:val="22"/>
        </w:rPr>
        <w:t xml:space="preserve"> </w:t>
      </w:r>
      <w:r w:rsidR="00222314" w:rsidRPr="0031279B">
        <w:rPr>
          <w:rFonts w:eastAsia="Times New Roman" w:cstheme="minorHAnsi"/>
          <w:sz w:val="22"/>
          <w:szCs w:val="22"/>
        </w:rPr>
        <w:t xml:space="preserve">teams </w:t>
      </w:r>
      <w:r w:rsidR="00BE66C0" w:rsidRPr="0031279B">
        <w:rPr>
          <w:rFonts w:eastAsia="Times New Roman" w:cstheme="minorHAnsi"/>
          <w:sz w:val="22"/>
          <w:szCs w:val="22"/>
        </w:rPr>
        <w:t>to ensure proper messaging, timing, and execution of the plan and support of specific events</w:t>
      </w:r>
    </w:p>
    <w:p w14:paraId="62782F34" w14:textId="5589B30F"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Speak effectively on behalf of </w:t>
      </w:r>
      <w:r w:rsidR="00A574E9" w:rsidRPr="0031279B">
        <w:rPr>
          <w:rFonts w:eastAsia="Times New Roman" w:cstheme="minorHAnsi"/>
          <w:sz w:val="22"/>
          <w:szCs w:val="22"/>
        </w:rPr>
        <w:t>CFA</w:t>
      </w:r>
      <w:r w:rsidR="00F261EF">
        <w:rPr>
          <w:rFonts w:eastAsia="Times New Roman" w:cstheme="minorHAnsi"/>
          <w:sz w:val="22"/>
          <w:szCs w:val="22"/>
        </w:rPr>
        <w:t xml:space="preserve"> </w:t>
      </w:r>
      <w:r w:rsidR="00A574E9" w:rsidRPr="0031279B">
        <w:rPr>
          <w:rFonts w:eastAsia="Times New Roman" w:cstheme="minorHAnsi"/>
          <w:sz w:val="22"/>
          <w:szCs w:val="22"/>
        </w:rPr>
        <w:t>NY</w:t>
      </w:r>
      <w:r w:rsidRPr="0031279B">
        <w:rPr>
          <w:rFonts w:eastAsia="Times New Roman" w:cstheme="minorHAnsi"/>
          <w:sz w:val="22"/>
          <w:szCs w:val="22"/>
        </w:rPr>
        <w:t xml:space="preserve"> in public settings</w:t>
      </w:r>
      <w:r w:rsidR="00F261EF">
        <w:rPr>
          <w:rFonts w:eastAsia="Times New Roman" w:cstheme="minorHAnsi"/>
          <w:sz w:val="22"/>
          <w:szCs w:val="22"/>
        </w:rPr>
        <w:t xml:space="preserve"> when needed</w:t>
      </w:r>
    </w:p>
    <w:p w14:paraId="50B81BBF" w14:textId="43494208"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Understand the </w:t>
      </w:r>
      <w:r w:rsidR="00F729EA">
        <w:rPr>
          <w:rFonts w:eastAsia="Times New Roman" w:cstheme="minorHAnsi"/>
          <w:sz w:val="22"/>
          <w:szCs w:val="22"/>
        </w:rPr>
        <w:t xml:space="preserve">Society’s engagement and revenue </w:t>
      </w:r>
      <w:r w:rsidR="00281E14" w:rsidRPr="0031279B">
        <w:rPr>
          <w:rFonts w:eastAsia="Times New Roman" w:cstheme="minorHAnsi"/>
          <w:sz w:val="22"/>
          <w:szCs w:val="22"/>
        </w:rPr>
        <w:t>goals</w:t>
      </w:r>
      <w:r w:rsidR="00601B7E" w:rsidRPr="0031279B">
        <w:rPr>
          <w:rFonts w:eastAsia="Times New Roman" w:cstheme="minorHAnsi"/>
          <w:sz w:val="22"/>
          <w:szCs w:val="22"/>
        </w:rPr>
        <w:t xml:space="preserve"> </w:t>
      </w:r>
      <w:r w:rsidRPr="0031279B">
        <w:rPr>
          <w:rFonts w:eastAsia="Times New Roman" w:cstheme="minorHAnsi"/>
          <w:sz w:val="22"/>
          <w:szCs w:val="22"/>
        </w:rPr>
        <w:t xml:space="preserve">and metrics </w:t>
      </w:r>
      <w:r w:rsidR="00F729EA">
        <w:rPr>
          <w:rFonts w:eastAsia="Times New Roman" w:cstheme="minorHAnsi"/>
          <w:sz w:val="22"/>
          <w:szCs w:val="22"/>
        </w:rPr>
        <w:t xml:space="preserve">related to events and programming, and </w:t>
      </w:r>
      <w:r w:rsidR="004E6882">
        <w:rPr>
          <w:rFonts w:eastAsia="Times New Roman" w:cstheme="minorHAnsi"/>
          <w:sz w:val="22"/>
          <w:szCs w:val="22"/>
        </w:rPr>
        <w:t xml:space="preserve">support / contribute to </w:t>
      </w:r>
      <w:r w:rsidR="00542DA6" w:rsidRPr="0031279B">
        <w:rPr>
          <w:rFonts w:eastAsia="Times New Roman" w:cstheme="minorHAnsi"/>
          <w:sz w:val="22"/>
          <w:szCs w:val="22"/>
        </w:rPr>
        <w:t>ongoing reporting for all event</w:t>
      </w:r>
      <w:r w:rsidR="00A93B7A">
        <w:rPr>
          <w:rFonts w:eastAsia="Times New Roman" w:cstheme="minorHAnsi"/>
          <w:sz w:val="22"/>
          <w:szCs w:val="22"/>
        </w:rPr>
        <w:t>/program</w:t>
      </w:r>
      <w:r w:rsidR="00542DA6" w:rsidRPr="0031279B">
        <w:rPr>
          <w:rFonts w:eastAsia="Times New Roman" w:cstheme="minorHAnsi"/>
          <w:sz w:val="22"/>
          <w:szCs w:val="22"/>
        </w:rPr>
        <w:t xml:space="preserve"> campaign roadmaps, performance, insights, and optimization </w:t>
      </w:r>
    </w:p>
    <w:p w14:paraId="2AAD08BC" w14:textId="4FE412EF" w:rsidR="00D515CA" w:rsidRPr="0031279B" w:rsidRDefault="00D546D5" w:rsidP="00272F89">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Manage and develop the team to build and execute creative </w:t>
      </w:r>
      <w:r w:rsidR="00D515CA" w:rsidRPr="0031279B">
        <w:rPr>
          <w:rFonts w:eastAsia="Times New Roman" w:cstheme="minorHAnsi"/>
          <w:sz w:val="22"/>
          <w:szCs w:val="22"/>
        </w:rPr>
        <w:t xml:space="preserve">and engaging </w:t>
      </w:r>
      <w:r w:rsidRPr="0031279B">
        <w:rPr>
          <w:rFonts w:eastAsia="Times New Roman" w:cstheme="minorHAnsi"/>
          <w:sz w:val="22"/>
          <w:szCs w:val="22"/>
        </w:rPr>
        <w:t>events</w:t>
      </w:r>
      <w:r w:rsidR="00272F89" w:rsidRPr="0031279B">
        <w:rPr>
          <w:rFonts w:eastAsia="Times New Roman" w:cstheme="minorHAnsi"/>
          <w:sz w:val="22"/>
          <w:szCs w:val="22"/>
        </w:rPr>
        <w:t xml:space="preserve"> </w:t>
      </w:r>
    </w:p>
    <w:p w14:paraId="420D478D" w14:textId="6C76F702" w:rsidR="00D546D5" w:rsidRPr="0031279B" w:rsidRDefault="00272F89" w:rsidP="00D515CA">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Directly supervis</w:t>
      </w:r>
      <w:r w:rsidR="004E6882">
        <w:rPr>
          <w:rFonts w:eastAsia="Times New Roman" w:cstheme="minorHAnsi"/>
          <w:sz w:val="22"/>
          <w:szCs w:val="22"/>
        </w:rPr>
        <w:t>e</w:t>
      </w:r>
      <w:r w:rsidRPr="0031279B">
        <w:rPr>
          <w:rFonts w:eastAsia="Times New Roman" w:cstheme="minorHAnsi"/>
          <w:sz w:val="22"/>
          <w:szCs w:val="22"/>
        </w:rPr>
        <w:t xml:space="preserve"> the efforts of staff and volunteers during evening</w:t>
      </w:r>
      <w:r w:rsidR="004E205A">
        <w:rPr>
          <w:rFonts w:eastAsia="Times New Roman" w:cstheme="minorHAnsi"/>
          <w:sz w:val="22"/>
          <w:szCs w:val="22"/>
        </w:rPr>
        <w:t xml:space="preserve"> and weekend</w:t>
      </w:r>
      <w:r w:rsidRPr="0031279B">
        <w:rPr>
          <w:rFonts w:eastAsia="Times New Roman" w:cstheme="minorHAnsi"/>
          <w:sz w:val="22"/>
          <w:szCs w:val="22"/>
        </w:rPr>
        <w:t xml:space="preserve"> events</w:t>
      </w:r>
    </w:p>
    <w:p w14:paraId="3EC0D8B8" w14:textId="1789E53E"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Ensure member voices are fully integrated in, and member participation is maximized across all streams (including programs, communications, external affairs</w:t>
      </w:r>
      <w:r w:rsidR="00F03A2D">
        <w:rPr>
          <w:rFonts w:eastAsia="Times New Roman" w:cstheme="minorHAnsi"/>
          <w:sz w:val="22"/>
          <w:szCs w:val="22"/>
        </w:rPr>
        <w:t>, etc.</w:t>
      </w:r>
      <w:r w:rsidRPr="0031279B">
        <w:rPr>
          <w:rFonts w:eastAsia="Times New Roman" w:cstheme="minorHAnsi"/>
          <w:sz w:val="22"/>
          <w:szCs w:val="22"/>
        </w:rPr>
        <w:t>)</w:t>
      </w:r>
    </w:p>
    <w:p w14:paraId="0746D7A6" w14:textId="77F6E370"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Work </w:t>
      </w:r>
      <w:r w:rsidR="005B39D4">
        <w:rPr>
          <w:rFonts w:eastAsia="Times New Roman" w:cstheme="minorHAnsi"/>
          <w:sz w:val="22"/>
          <w:szCs w:val="22"/>
        </w:rPr>
        <w:t xml:space="preserve">directly </w:t>
      </w:r>
      <w:r w:rsidRPr="0031279B">
        <w:rPr>
          <w:rFonts w:eastAsia="Times New Roman" w:cstheme="minorHAnsi"/>
          <w:sz w:val="22"/>
          <w:szCs w:val="22"/>
        </w:rPr>
        <w:t>with members</w:t>
      </w:r>
      <w:r w:rsidR="00CF7CF2" w:rsidRPr="0031279B">
        <w:rPr>
          <w:rFonts w:eastAsia="Times New Roman" w:cstheme="minorHAnsi"/>
          <w:sz w:val="22"/>
          <w:szCs w:val="22"/>
        </w:rPr>
        <w:t xml:space="preserve"> and CFA Institute</w:t>
      </w:r>
      <w:r w:rsidRPr="0031279B">
        <w:rPr>
          <w:rFonts w:eastAsia="Times New Roman" w:cstheme="minorHAnsi"/>
          <w:sz w:val="22"/>
          <w:szCs w:val="22"/>
        </w:rPr>
        <w:t xml:space="preserve"> to identify opportunities to amplify members’ work </w:t>
      </w:r>
      <w:r w:rsidR="00D43457" w:rsidRPr="0031279B">
        <w:rPr>
          <w:rFonts w:eastAsia="Times New Roman" w:cstheme="minorHAnsi"/>
          <w:sz w:val="22"/>
          <w:szCs w:val="22"/>
        </w:rPr>
        <w:t>in programs</w:t>
      </w:r>
      <w:r w:rsidR="004E205A">
        <w:rPr>
          <w:rFonts w:eastAsia="Times New Roman" w:cstheme="minorHAnsi"/>
          <w:sz w:val="22"/>
          <w:szCs w:val="22"/>
        </w:rPr>
        <w:t xml:space="preserve"> and </w:t>
      </w:r>
      <w:r w:rsidR="00D43457" w:rsidRPr="0031279B">
        <w:rPr>
          <w:rFonts w:eastAsia="Times New Roman" w:cstheme="minorHAnsi"/>
          <w:sz w:val="22"/>
          <w:szCs w:val="22"/>
        </w:rPr>
        <w:t>events</w:t>
      </w:r>
      <w:r w:rsidR="00000A96" w:rsidRPr="0031279B">
        <w:rPr>
          <w:rFonts w:eastAsia="Times New Roman" w:cstheme="minorHAnsi"/>
          <w:sz w:val="22"/>
          <w:szCs w:val="22"/>
        </w:rPr>
        <w:t xml:space="preserve"> and connect with members to assure that they feel valued and provide opportunities for them to participate in programs</w:t>
      </w:r>
      <w:r w:rsidR="007C3BAD">
        <w:rPr>
          <w:rFonts w:eastAsia="Times New Roman" w:cstheme="minorHAnsi"/>
          <w:sz w:val="22"/>
          <w:szCs w:val="22"/>
        </w:rPr>
        <w:t xml:space="preserve"> and </w:t>
      </w:r>
      <w:r w:rsidR="00000A96" w:rsidRPr="0031279B">
        <w:rPr>
          <w:rFonts w:eastAsia="Times New Roman" w:cstheme="minorHAnsi"/>
          <w:sz w:val="22"/>
          <w:szCs w:val="22"/>
        </w:rPr>
        <w:t>events</w:t>
      </w:r>
    </w:p>
    <w:p w14:paraId="7908544C" w14:textId="4793D06F" w:rsidR="00D546D5" w:rsidRPr="0031279B" w:rsidRDefault="00DB4466"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Work with Marketing to c</w:t>
      </w:r>
      <w:r w:rsidR="00D546D5" w:rsidRPr="0031279B">
        <w:rPr>
          <w:rFonts w:eastAsia="Times New Roman" w:cstheme="minorHAnsi"/>
          <w:sz w:val="22"/>
          <w:szCs w:val="22"/>
        </w:rPr>
        <w:t>onduct outreach to existing members and new members on a regular basis to ensure members are appreciating the value of membership</w:t>
      </w:r>
    </w:p>
    <w:p w14:paraId="4F96E7BC" w14:textId="40735F88" w:rsidR="00D546D5" w:rsidRPr="0031279B" w:rsidRDefault="00D546D5" w:rsidP="00D546D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Ensure external facing information on members – bios, programs, in the news – is updated on the website in a timely and systemic manner</w:t>
      </w:r>
    </w:p>
    <w:p w14:paraId="525EB54B" w14:textId="0F372B8B" w:rsidR="00D546D5" w:rsidRPr="0031279B" w:rsidRDefault="00D546D5" w:rsidP="00104415">
      <w:pPr>
        <w:numPr>
          <w:ilvl w:val="0"/>
          <w:numId w:val="1"/>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Design the annual Events Calendar, working with </w:t>
      </w:r>
      <w:r w:rsidR="00064C51" w:rsidRPr="0031279B">
        <w:rPr>
          <w:rFonts w:eastAsia="Times New Roman" w:cstheme="minorHAnsi"/>
          <w:sz w:val="22"/>
          <w:szCs w:val="22"/>
        </w:rPr>
        <w:t>directors, Programming Committee to ensure the Event calendar is well balanced and managed across the team, with clear points of contact for each individual project</w:t>
      </w:r>
    </w:p>
    <w:p w14:paraId="2D2B6825" w14:textId="74EFC2BF" w:rsidR="00D546D5" w:rsidRPr="0031279B" w:rsidRDefault="00D546D5" w:rsidP="005B52ED">
      <w:pPr>
        <w:pStyle w:val="NoSpacing"/>
        <w:numPr>
          <w:ilvl w:val="0"/>
          <w:numId w:val="1"/>
        </w:numPr>
        <w:rPr>
          <w:rFonts w:cstheme="minorHAnsi"/>
          <w:sz w:val="22"/>
          <w:szCs w:val="22"/>
        </w:rPr>
      </w:pPr>
      <w:r w:rsidRPr="0031279B">
        <w:rPr>
          <w:rFonts w:cstheme="minorHAnsi"/>
          <w:sz w:val="22"/>
          <w:szCs w:val="22"/>
        </w:rPr>
        <w:t xml:space="preserve">Work with </w:t>
      </w:r>
      <w:r w:rsidR="005C3046" w:rsidRPr="0031279B">
        <w:rPr>
          <w:rFonts w:cstheme="minorHAnsi"/>
          <w:sz w:val="22"/>
          <w:szCs w:val="22"/>
        </w:rPr>
        <w:t>Programming Committee to</w:t>
      </w:r>
      <w:r w:rsidRPr="0031279B">
        <w:rPr>
          <w:rFonts w:cstheme="minorHAnsi"/>
          <w:sz w:val="22"/>
          <w:szCs w:val="22"/>
        </w:rPr>
        <w:t xml:space="preserve"> continually ensure </w:t>
      </w:r>
      <w:r w:rsidR="005C3046" w:rsidRPr="0031279B">
        <w:rPr>
          <w:rFonts w:cstheme="minorHAnsi"/>
          <w:sz w:val="22"/>
          <w:szCs w:val="22"/>
        </w:rPr>
        <w:t>e</w:t>
      </w:r>
      <w:r w:rsidRPr="0031279B">
        <w:rPr>
          <w:rFonts w:cstheme="minorHAnsi"/>
          <w:sz w:val="22"/>
          <w:szCs w:val="22"/>
        </w:rPr>
        <w:t>vent</w:t>
      </w:r>
      <w:r w:rsidR="007C3BAD">
        <w:rPr>
          <w:rFonts w:cstheme="minorHAnsi"/>
          <w:sz w:val="22"/>
          <w:szCs w:val="22"/>
        </w:rPr>
        <w:t>s</w:t>
      </w:r>
      <w:r w:rsidRPr="0031279B">
        <w:rPr>
          <w:rFonts w:cstheme="minorHAnsi"/>
          <w:sz w:val="22"/>
          <w:szCs w:val="22"/>
        </w:rPr>
        <w:t xml:space="preserve"> </w:t>
      </w:r>
      <w:r w:rsidR="007C3BAD">
        <w:rPr>
          <w:rFonts w:cstheme="minorHAnsi"/>
          <w:sz w:val="22"/>
          <w:szCs w:val="22"/>
        </w:rPr>
        <w:t>are</w:t>
      </w:r>
      <w:r w:rsidRPr="0031279B">
        <w:rPr>
          <w:rFonts w:cstheme="minorHAnsi"/>
          <w:sz w:val="22"/>
          <w:szCs w:val="22"/>
        </w:rPr>
        <w:t xml:space="preserve"> clearly defined with transparent goals and metrics and adjust according to business needs/data</w:t>
      </w:r>
    </w:p>
    <w:p w14:paraId="57B085D8" w14:textId="73A4A425" w:rsidR="00DE2B39" w:rsidRPr="0031279B" w:rsidRDefault="00DE2B39" w:rsidP="005B52ED">
      <w:pPr>
        <w:pStyle w:val="NoSpacing"/>
        <w:numPr>
          <w:ilvl w:val="0"/>
          <w:numId w:val="1"/>
        </w:numPr>
        <w:rPr>
          <w:rFonts w:cstheme="minorHAnsi"/>
          <w:sz w:val="22"/>
          <w:szCs w:val="22"/>
        </w:rPr>
      </w:pPr>
      <w:r w:rsidRPr="0031279B">
        <w:rPr>
          <w:rFonts w:cstheme="minorHAnsi"/>
          <w:sz w:val="22"/>
          <w:szCs w:val="22"/>
        </w:rPr>
        <w:lastRenderedPageBreak/>
        <w:t>Travel up to 15% may be required for this position</w:t>
      </w:r>
    </w:p>
    <w:p w14:paraId="36F5A1F8" w14:textId="03AB2B26" w:rsidR="00695092" w:rsidRPr="0031279B" w:rsidRDefault="00695092" w:rsidP="005B52ED">
      <w:pPr>
        <w:pStyle w:val="NoSpacing"/>
        <w:numPr>
          <w:ilvl w:val="0"/>
          <w:numId w:val="1"/>
        </w:numPr>
        <w:rPr>
          <w:rFonts w:cstheme="minorHAnsi"/>
          <w:sz w:val="22"/>
          <w:szCs w:val="22"/>
        </w:rPr>
      </w:pPr>
      <w:r w:rsidRPr="0031279B">
        <w:rPr>
          <w:rFonts w:cstheme="minorHAnsi"/>
          <w:sz w:val="22"/>
          <w:szCs w:val="22"/>
        </w:rPr>
        <w:t>Other duties as assigned, timeframe may include some early mornings, weeknights, and weekends</w:t>
      </w:r>
    </w:p>
    <w:p w14:paraId="58A30FDB" w14:textId="77777777" w:rsidR="005B52ED" w:rsidRPr="0031279B" w:rsidRDefault="005B52ED" w:rsidP="005B52ED">
      <w:pPr>
        <w:pStyle w:val="NoSpacing"/>
        <w:ind w:left="720"/>
        <w:rPr>
          <w:rFonts w:cstheme="minorHAnsi"/>
          <w:sz w:val="22"/>
          <w:szCs w:val="22"/>
        </w:rPr>
      </w:pPr>
    </w:p>
    <w:p w14:paraId="25C5FFCD" w14:textId="53A9878C" w:rsidR="00C5788C" w:rsidRDefault="00C5788C" w:rsidP="00C5788C">
      <w:pPr>
        <w:rPr>
          <w:rFonts w:cstheme="minorHAnsi"/>
          <w:b/>
          <w:bCs/>
          <w:color w:val="000000" w:themeColor="text1"/>
          <w:sz w:val="22"/>
          <w:szCs w:val="22"/>
        </w:rPr>
      </w:pPr>
      <w:r w:rsidRPr="0031279B">
        <w:rPr>
          <w:rFonts w:cstheme="minorHAnsi"/>
          <w:b/>
          <w:bCs/>
          <w:color w:val="000000" w:themeColor="text1"/>
          <w:sz w:val="22"/>
          <w:szCs w:val="22"/>
        </w:rPr>
        <w:t>Experience and Attributes</w:t>
      </w:r>
      <w:r w:rsidR="00AD68F6" w:rsidRPr="0031279B">
        <w:rPr>
          <w:rFonts w:cstheme="minorHAnsi"/>
          <w:b/>
          <w:bCs/>
          <w:color w:val="000000" w:themeColor="text1"/>
          <w:sz w:val="22"/>
          <w:szCs w:val="22"/>
        </w:rPr>
        <w:t>:</w:t>
      </w:r>
    </w:p>
    <w:p w14:paraId="29C1E6E5" w14:textId="77777777" w:rsidR="009576B9" w:rsidRPr="0031279B" w:rsidRDefault="009576B9" w:rsidP="00C5788C">
      <w:pPr>
        <w:rPr>
          <w:rFonts w:cstheme="minorHAnsi"/>
          <w:b/>
          <w:bCs/>
          <w:color w:val="000000" w:themeColor="text1"/>
          <w:sz w:val="22"/>
          <w:szCs w:val="22"/>
        </w:rPr>
      </w:pPr>
    </w:p>
    <w:p w14:paraId="51988DA5" w14:textId="77777777" w:rsidR="003E1AAD" w:rsidRPr="0031279B" w:rsidRDefault="003E1AAD" w:rsidP="00421AD3">
      <w:pPr>
        <w:pStyle w:val="NoSpacing"/>
        <w:numPr>
          <w:ilvl w:val="0"/>
          <w:numId w:val="8"/>
        </w:numPr>
        <w:rPr>
          <w:rFonts w:cstheme="minorHAnsi"/>
          <w:sz w:val="22"/>
          <w:szCs w:val="22"/>
        </w:rPr>
      </w:pPr>
      <w:r w:rsidRPr="0031279B">
        <w:rPr>
          <w:rFonts w:cstheme="minorHAnsi"/>
          <w:sz w:val="22"/>
          <w:szCs w:val="22"/>
        </w:rPr>
        <w:t>Bachelor’s Degree</w:t>
      </w:r>
    </w:p>
    <w:p w14:paraId="5AD251CA" w14:textId="5C047B41" w:rsidR="003E1AAD" w:rsidRPr="0031279B" w:rsidRDefault="003E1AAD" w:rsidP="00421AD3">
      <w:pPr>
        <w:pStyle w:val="NoSpacing"/>
        <w:numPr>
          <w:ilvl w:val="0"/>
          <w:numId w:val="8"/>
        </w:numPr>
        <w:rPr>
          <w:rFonts w:cstheme="minorHAnsi"/>
          <w:sz w:val="22"/>
          <w:szCs w:val="22"/>
        </w:rPr>
      </w:pPr>
      <w:r w:rsidRPr="0031279B">
        <w:rPr>
          <w:rFonts w:cstheme="minorHAnsi"/>
          <w:sz w:val="22"/>
          <w:szCs w:val="22"/>
        </w:rPr>
        <w:t xml:space="preserve">5-7 years of experience in organizing and managing </w:t>
      </w:r>
      <w:r w:rsidR="00426AA1" w:rsidRPr="0031279B">
        <w:rPr>
          <w:rFonts w:cstheme="minorHAnsi"/>
          <w:sz w:val="22"/>
          <w:szCs w:val="22"/>
        </w:rPr>
        <w:t xml:space="preserve">successful </w:t>
      </w:r>
      <w:r w:rsidR="000303DC" w:rsidRPr="0031279B">
        <w:rPr>
          <w:rFonts w:cstheme="minorHAnsi"/>
          <w:sz w:val="22"/>
          <w:szCs w:val="22"/>
        </w:rPr>
        <w:t xml:space="preserve">quality </w:t>
      </w:r>
      <w:r w:rsidRPr="0031279B">
        <w:rPr>
          <w:rFonts w:cstheme="minorHAnsi"/>
          <w:sz w:val="22"/>
          <w:szCs w:val="22"/>
        </w:rPr>
        <w:t>events</w:t>
      </w:r>
    </w:p>
    <w:p w14:paraId="60562BA0" w14:textId="7D39764E" w:rsidR="00D546D5" w:rsidRPr="0031279B" w:rsidRDefault="00D546D5" w:rsidP="00421AD3">
      <w:pPr>
        <w:pStyle w:val="NoSpacing"/>
        <w:numPr>
          <w:ilvl w:val="0"/>
          <w:numId w:val="8"/>
        </w:numPr>
        <w:rPr>
          <w:rFonts w:cstheme="minorHAnsi"/>
          <w:sz w:val="22"/>
          <w:szCs w:val="22"/>
        </w:rPr>
      </w:pPr>
      <w:r w:rsidRPr="0031279B">
        <w:rPr>
          <w:rFonts w:cstheme="minorHAnsi"/>
          <w:sz w:val="22"/>
          <w:szCs w:val="22"/>
        </w:rPr>
        <w:t>Demonstrated ability to generate revenue through events</w:t>
      </w:r>
      <w:r w:rsidR="005B39D4">
        <w:rPr>
          <w:rFonts w:cstheme="minorHAnsi"/>
          <w:sz w:val="22"/>
          <w:szCs w:val="22"/>
        </w:rPr>
        <w:t xml:space="preserve"> and programming</w:t>
      </w:r>
    </w:p>
    <w:p w14:paraId="7B3A6570" w14:textId="11A2B480" w:rsidR="0023412E" w:rsidRPr="0031279B" w:rsidRDefault="00022D6A" w:rsidP="00421AD3">
      <w:pPr>
        <w:pStyle w:val="NoSpacing"/>
        <w:numPr>
          <w:ilvl w:val="0"/>
          <w:numId w:val="8"/>
        </w:numPr>
        <w:rPr>
          <w:rFonts w:cstheme="minorHAnsi"/>
          <w:sz w:val="22"/>
          <w:szCs w:val="22"/>
        </w:rPr>
      </w:pPr>
      <w:r w:rsidRPr="0031279B">
        <w:rPr>
          <w:rFonts w:cstheme="minorHAnsi"/>
          <w:sz w:val="22"/>
          <w:szCs w:val="22"/>
        </w:rPr>
        <w:t>Proficient using Microsoft Office along with d</w:t>
      </w:r>
      <w:r w:rsidR="00421AD3">
        <w:rPr>
          <w:rFonts w:cstheme="minorHAnsi"/>
          <w:sz w:val="22"/>
          <w:szCs w:val="22"/>
        </w:rPr>
        <w:t>e</w:t>
      </w:r>
      <w:r w:rsidR="0023412E" w:rsidRPr="0031279B">
        <w:rPr>
          <w:rFonts w:cstheme="minorHAnsi"/>
          <w:sz w:val="22"/>
          <w:szCs w:val="22"/>
        </w:rPr>
        <w:t>monstrated skills using database</w:t>
      </w:r>
      <w:r w:rsidR="00133FEE" w:rsidRPr="0031279B">
        <w:rPr>
          <w:rFonts w:cstheme="minorHAnsi"/>
          <w:sz w:val="22"/>
          <w:szCs w:val="22"/>
        </w:rPr>
        <w:t>s (</w:t>
      </w:r>
      <w:r w:rsidRPr="0031279B">
        <w:rPr>
          <w:rFonts w:cstheme="minorHAnsi"/>
          <w:sz w:val="22"/>
          <w:szCs w:val="22"/>
        </w:rPr>
        <w:t>Cvent and Salesforce)</w:t>
      </w:r>
      <w:r w:rsidR="0023412E" w:rsidRPr="0031279B">
        <w:rPr>
          <w:rFonts w:cstheme="minorHAnsi"/>
          <w:sz w:val="22"/>
          <w:szCs w:val="22"/>
        </w:rPr>
        <w:t>, and other event related tech-skills </w:t>
      </w:r>
    </w:p>
    <w:p w14:paraId="64D47D01" w14:textId="77777777" w:rsidR="00D546D5" w:rsidRPr="0031279B" w:rsidRDefault="00D546D5" w:rsidP="00421AD3">
      <w:pPr>
        <w:pStyle w:val="NoSpacing"/>
        <w:numPr>
          <w:ilvl w:val="0"/>
          <w:numId w:val="8"/>
        </w:numPr>
        <w:rPr>
          <w:rFonts w:cstheme="minorHAnsi"/>
          <w:sz w:val="22"/>
          <w:szCs w:val="22"/>
        </w:rPr>
      </w:pPr>
      <w:r w:rsidRPr="0031279B">
        <w:rPr>
          <w:rFonts w:cstheme="minorHAnsi"/>
          <w:sz w:val="22"/>
          <w:szCs w:val="22"/>
        </w:rPr>
        <w:t>Experience interacting with board members</w:t>
      </w:r>
    </w:p>
    <w:p w14:paraId="2BA79928" w14:textId="07D8DF2B" w:rsidR="00D546D5" w:rsidRPr="0031279B" w:rsidRDefault="00D546D5" w:rsidP="00421AD3">
      <w:pPr>
        <w:pStyle w:val="NoSpacing"/>
        <w:numPr>
          <w:ilvl w:val="0"/>
          <w:numId w:val="8"/>
        </w:numPr>
        <w:rPr>
          <w:rFonts w:cstheme="minorHAnsi"/>
          <w:sz w:val="22"/>
          <w:szCs w:val="22"/>
        </w:rPr>
      </w:pPr>
      <w:r w:rsidRPr="0031279B">
        <w:rPr>
          <w:rFonts w:cstheme="minorHAnsi"/>
          <w:sz w:val="22"/>
          <w:szCs w:val="22"/>
        </w:rPr>
        <w:t>Sales/Marketing experience</w:t>
      </w:r>
      <w:r w:rsidR="002F1269" w:rsidRPr="0031279B">
        <w:rPr>
          <w:rFonts w:cstheme="minorHAnsi"/>
          <w:sz w:val="22"/>
          <w:szCs w:val="22"/>
        </w:rPr>
        <w:t xml:space="preserve"> with superior customer service and strong project management skills</w:t>
      </w:r>
    </w:p>
    <w:p w14:paraId="792F8B0C" w14:textId="77CB4782" w:rsidR="0019580D" w:rsidRPr="0031279B" w:rsidRDefault="0019580D" w:rsidP="00421AD3">
      <w:pPr>
        <w:pStyle w:val="NoSpacing"/>
        <w:numPr>
          <w:ilvl w:val="0"/>
          <w:numId w:val="8"/>
        </w:numPr>
        <w:rPr>
          <w:rFonts w:cstheme="minorHAnsi"/>
          <w:sz w:val="22"/>
          <w:szCs w:val="22"/>
        </w:rPr>
      </w:pPr>
      <w:r w:rsidRPr="0031279B">
        <w:rPr>
          <w:rFonts w:cstheme="minorHAnsi"/>
          <w:sz w:val="22"/>
          <w:szCs w:val="22"/>
        </w:rPr>
        <w:t>Self-accountable and self-motivated with the ability to work collaboratively across multiple teams</w:t>
      </w:r>
    </w:p>
    <w:p w14:paraId="15E04EF2" w14:textId="25A914D2" w:rsidR="0019580D" w:rsidRPr="0031279B" w:rsidRDefault="0019580D" w:rsidP="00421AD3">
      <w:pPr>
        <w:pStyle w:val="NoSpacing"/>
        <w:numPr>
          <w:ilvl w:val="0"/>
          <w:numId w:val="8"/>
        </w:numPr>
        <w:rPr>
          <w:rFonts w:cstheme="minorHAnsi"/>
          <w:sz w:val="22"/>
          <w:szCs w:val="22"/>
        </w:rPr>
      </w:pPr>
      <w:r w:rsidRPr="0031279B">
        <w:rPr>
          <w:rFonts w:cstheme="minorHAnsi"/>
          <w:sz w:val="22"/>
          <w:szCs w:val="22"/>
        </w:rPr>
        <w:t>Must be extremely proactive and reliable</w:t>
      </w:r>
    </w:p>
    <w:p w14:paraId="5941575B" w14:textId="0816D1EB" w:rsidR="0019580D" w:rsidRPr="0031279B" w:rsidRDefault="0019580D" w:rsidP="00421AD3">
      <w:pPr>
        <w:pStyle w:val="NoSpacing"/>
        <w:numPr>
          <w:ilvl w:val="0"/>
          <w:numId w:val="8"/>
        </w:numPr>
        <w:rPr>
          <w:rFonts w:cstheme="minorHAnsi"/>
          <w:sz w:val="22"/>
          <w:szCs w:val="22"/>
        </w:rPr>
      </w:pPr>
      <w:r w:rsidRPr="0031279B">
        <w:rPr>
          <w:rFonts w:cstheme="minorHAnsi"/>
          <w:sz w:val="22"/>
          <w:szCs w:val="22"/>
        </w:rPr>
        <w:t>Outstanding oral and written communication skills. Must possess excellent email etiquette</w:t>
      </w:r>
    </w:p>
    <w:p w14:paraId="3AC115CD" w14:textId="24BD9B60" w:rsidR="0019580D" w:rsidRPr="0031279B" w:rsidRDefault="0019580D" w:rsidP="0019580D">
      <w:pPr>
        <w:pStyle w:val="NoSpacing"/>
        <w:numPr>
          <w:ilvl w:val="0"/>
          <w:numId w:val="8"/>
        </w:numPr>
        <w:rPr>
          <w:rFonts w:cstheme="minorHAnsi"/>
          <w:sz w:val="22"/>
          <w:szCs w:val="22"/>
        </w:rPr>
      </w:pPr>
      <w:r w:rsidRPr="0031279B">
        <w:rPr>
          <w:rFonts w:cstheme="minorHAnsi"/>
          <w:sz w:val="22"/>
          <w:szCs w:val="22"/>
        </w:rPr>
        <w:t>Must possess extraordinary attention to detail with the ability to work on several projects simultaneously and deadline driven</w:t>
      </w:r>
    </w:p>
    <w:p w14:paraId="3F6C1504" w14:textId="0C32E485" w:rsidR="0019580D" w:rsidRPr="0031279B" w:rsidRDefault="0019580D" w:rsidP="00421AD3">
      <w:pPr>
        <w:pStyle w:val="NoSpacing"/>
        <w:numPr>
          <w:ilvl w:val="0"/>
          <w:numId w:val="8"/>
        </w:numPr>
        <w:rPr>
          <w:rFonts w:cstheme="minorHAnsi"/>
          <w:sz w:val="22"/>
          <w:szCs w:val="22"/>
        </w:rPr>
      </w:pPr>
      <w:r w:rsidRPr="0031279B">
        <w:rPr>
          <w:rFonts w:cstheme="minorHAnsi"/>
          <w:sz w:val="22"/>
          <w:szCs w:val="22"/>
        </w:rPr>
        <w:t>Ability to work flexible hours including long shifts, early mornings, evenings, and as necessary</w:t>
      </w:r>
      <w:r w:rsidR="004248A7" w:rsidRPr="0031279B">
        <w:rPr>
          <w:rFonts w:cstheme="minorHAnsi"/>
          <w:sz w:val="22"/>
          <w:szCs w:val="22"/>
        </w:rPr>
        <w:t xml:space="preserve"> </w:t>
      </w:r>
      <w:r w:rsidRPr="0031279B">
        <w:rPr>
          <w:rFonts w:cstheme="minorHAnsi"/>
          <w:sz w:val="22"/>
          <w:szCs w:val="22"/>
        </w:rPr>
        <w:t>with the ability to meet multiple tight deadlines</w:t>
      </w:r>
    </w:p>
    <w:p w14:paraId="669846CB" w14:textId="77B57DD2" w:rsidR="00D546D5" w:rsidRPr="0031279B" w:rsidRDefault="00D546D5" w:rsidP="00D546D5">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t>Physical Requirements</w:t>
      </w:r>
      <w:r w:rsidR="00AD68F6" w:rsidRPr="0031279B">
        <w:rPr>
          <w:rFonts w:eastAsia="Times New Roman" w:cstheme="minorHAnsi"/>
          <w:b/>
          <w:bCs/>
          <w:sz w:val="22"/>
          <w:szCs w:val="22"/>
        </w:rPr>
        <w:t>:</w:t>
      </w:r>
    </w:p>
    <w:p w14:paraId="7AE0CD22" w14:textId="33082EA4" w:rsidR="00D546D5" w:rsidRPr="0031279B" w:rsidRDefault="00D546D5" w:rsidP="00D546D5">
      <w:p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The physical demands described herein are representative of those that must be met by an employee to successfully perform the essential functions of this job. </w:t>
      </w:r>
      <w:r w:rsidR="00452A22">
        <w:rPr>
          <w:rFonts w:eastAsia="Times New Roman" w:cstheme="minorHAnsi"/>
          <w:sz w:val="22"/>
          <w:szCs w:val="22"/>
        </w:rPr>
        <w:t>Requests for r</w:t>
      </w:r>
      <w:r w:rsidRPr="0031279B">
        <w:rPr>
          <w:rFonts w:eastAsia="Times New Roman" w:cstheme="minorHAnsi"/>
          <w:sz w:val="22"/>
          <w:szCs w:val="22"/>
        </w:rPr>
        <w:t xml:space="preserve">easonable accommodations </w:t>
      </w:r>
      <w:r w:rsidR="00452A22">
        <w:rPr>
          <w:rFonts w:eastAsia="Times New Roman" w:cstheme="minorHAnsi"/>
          <w:sz w:val="22"/>
          <w:szCs w:val="22"/>
        </w:rPr>
        <w:t>will be considered where an accommodation would</w:t>
      </w:r>
      <w:r w:rsidRPr="0031279B">
        <w:rPr>
          <w:rFonts w:eastAsia="Times New Roman" w:cstheme="minorHAnsi"/>
          <w:sz w:val="22"/>
          <w:szCs w:val="22"/>
        </w:rPr>
        <w:t xml:space="preserve"> enable individuals with disabilities to perform the essential functions. While performing the duties of this job, the employee is frequently required to: sit, walk, occasionally required to reach with hands and arms, continually required to talk or hear, occasionally required to bend, lift, or climb, frequently required to </w:t>
      </w:r>
      <w:proofErr w:type="gramStart"/>
      <w:r w:rsidRPr="0031279B">
        <w:rPr>
          <w:rFonts w:eastAsia="Times New Roman" w:cstheme="minorHAnsi"/>
          <w:sz w:val="22"/>
          <w:szCs w:val="22"/>
        </w:rPr>
        <w:t>lift</w:t>
      </w:r>
      <w:proofErr w:type="gramEnd"/>
      <w:r w:rsidRPr="0031279B">
        <w:rPr>
          <w:rFonts w:eastAsia="Times New Roman" w:cstheme="minorHAnsi"/>
          <w:sz w:val="22"/>
          <w:szCs w:val="22"/>
        </w:rPr>
        <w:t xml:space="preserve"> and carry light weights (25-50 pounds).</w:t>
      </w:r>
    </w:p>
    <w:p w14:paraId="1D2A8711" w14:textId="06A15E90" w:rsidR="00D546D5" w:rsidRPr="0079141A" w:rsidRDefault="00D546D5" w:rsidP="00D546D5">
      <w:pPr>
        <w:spacing w:before="100" w:beforeAutospacing="1" w:after="100" w:afterAutospacing="1"/>
        <w:rPr>
          <w:rFonts w:eastAsia="Times New Roman" w:cstheme="minorHAnsi"/>
          <w:b/>
          <w:bCs/>
          <w:sz w:val="22"/>
          <w:szCs w:val="22"/>
        </w:rPr>
      </w:pPr>
      <w:r w:rsidRPr="0079141A">
        <w:rPr>
          <w:rFonts w:eastAsia="Times New Roman" w:cstheme="minorHAnsi"/>
          <w:b/>
          <w:bCs/>
          <w:sz w:val="22"/>
          <w:szCs w:val="22"/>
        </w:rPr>
        <w:t>Additional Requirements</w:t>
      </w:r>
      <w:r w:rsidR="00AD68F6" w:rsidRPr="0079141A">
        <w:rPr>
          <w:rFonts w:eastAsia="Times New Roman" w:cstheme="minorHAnsi"/>
          <w:b/>
          <w:bCs/>
          <w:sz w:val="22"/>
          <w:szCs w:val="22"/>
        </w:rPr>
        <w:t>:</w:t>
      </w:r>
    </w:p>
    <w:p w14:paraId="490EA99A" w14:textId="11BE7B31" w:rsidR="0079141A" w:rsidRDefault="0079141A" w:rsidP="00D546D5">
      <w:pPr>
        <w:spacing w:before="100" w:beforeAutospacing="1" w:after="100" w:afterAutospacing="1"/>
        <w:rPr>
          <w:rFonts w:eastAsia="Times New Roman" w:cstheme="minorHAnsi"/>
          <w:sz w:val="22"/>
          <w:szCs w:val="22"/>
        </w:rPr>
      </w:pPr>
      <w:r w:rsidRPr="0079141A">
        <w:rPr>
          <w:rFonts w:ascii="Segoe UI" w:eastAsia="Times New Roman" w:hAnsi="Segoe UI" w:cs="Segoe UI"/>
          <w:sz w:val="21"/>
          <w:szCs w:val="21"/>
          <w:shd w:val="clear" w:color="auto" w:fill="FFFFFF"/>
        </w:rPr>
        <w:t xml:space="preserve">This position </w:t>
      </w:r>
      <w:r w:rsidR="00CA3345">
        <w:rPr>
          <w:rFonts w:ascii="Segoe UI" w:eastAsia="Times New Roman" w:hAnsi="Segoe UI" w:cs="Segoe UI"/>
          <w:sz w:val="21"/>
          <w:szCs w:val="21"/>
          <w:shd w:val="clear" w:color="auto" w:fill="FFFFFF"/>
        </w:rPr>
        <w:t xml:space="preserve">is subject to CFA NY’s policy of requiring proof of Covid-19 vaccination among its employees; applicants who are unable to be vaccinated due to a medical or religious reason may request an exemption from the vaccination policy, which will be considered on a </w:t>
      </w:r>
      <w:r w:rsidR="004B53C5">
        <w:rPr>
          <w:rFonts w:ascii="Segoe UI" w:eastAsia="Times New Roman" w:hAnsi="Segoe UI" w:cs="Segoe UI"/>
          <w:sz w:val="21"/>
          <w:szCs w:val="21"/>
          <w:shd w:val="clear" w:color="auto" w:fill="FFFFFF"/>
        </w:rPr>
        <w:t>case-by-case</w:t>
      </w:r>
      <w:r w:rsidR="00CA3345">
        <w:rPr>
          <w:rFonts w:ascii="Segoe UI" w:eastAsia="Times New Roman" w:hAnsi="Segoe UI" w:cs="Segoe UI"/>
          <w:sz w:val="21"/>
          <w:szCs w:val="21"/>
          <w:shd w:val="clear" w:color="auto" w:fill="FFFFFF"/>
        </w:rPr>
        <w:t xml:space="preserve"> basis. </w:t>
      </w:r>
      <w:r w:rsidRPr="0079141A">
        <w:rPr>
          <w:rFonts w:ascii="Segoe UI" w:eastAsia="Times New Roman" w:hAnsi="Segoe UI" w:cs="Segoe UI"/>
          <w:sz w:val="21"/>
          <w:szCs w:val="21"/>
          <w:shd w:val="clear" w:color="auto" w:fill="FFFFFF"/>
        </w:rPr>
        <w:t xml:space="preserve"> Position will be attending onsite and offsite events with travel as needed.</w:t>
      </w:r>
    </w:p>
    <w:p w14:paraId="3A29A28B" w14:textId="71CFAE41" w:rsidR="00D546D5" w:rsidRPr="0031279B" w:rsidRDefault="00D546D5" w:rsidP="00D546D5">
      <w:pPr>
        <w:spacing w:before="100" w:beforeAutospacing="1" w:after="100" w:afterAutospacing="1"/>
        <w:rPr>
          <w:rFonts w:eastAsia="Times New Roman" w:cstheme="minorHAnsi"/>
          <w:sz w:val="22"/>
          <w:szCs w:val="22"/>
        </w:rPr>
      </w:pPr>
      <w:r w:rsidRPr="0079141A">
        <w:rPr>
          <w:rFonts w:eastAsia="Times New Roman" w:cstheme="minorHAnsi"/>
          <w:sz w:val="22"/>
          <w:szCs w:val="22"/>
        </w:rPr>
        <w:t>If you are interested in applying but do not come from the non-profit events space, please include a summary of your experience in other areas that might position you for success to be considered for this position.</w:t>
      </w:r>
    </w:p>
    <w:p w14:paraId="4147B180" w14:textId="77777777" w:rsidR="004B53C5" w:rsidRDefault="004B53C5" w:rsidP="00D546D5">
      <w:pPr>
        <w:spacing w:before="100" w:beforeAutospacing="1" w:after="100" w:afterAutospacing="1"/>
        <w:rPr>
          <w:rFonts w:eastAsia="Times New Roman" w:cstheme="minorHAnsi"/>
          <w:b/>
          <w:bCs/>
          <w:sz w:val="22"/>
          <w:szCs w:val="22"/>
        </w:rPr>
      </w:pPr>
    </w:p>
    <w:p w14:paraId="6A4D90E0" w14:textId="5388C703" w:rsidR="00D546D5" w:rsidRPr="0031279B" w:rsidRDefault="00AD68F6" w:rsidP="00D546D5">
      <w:pPr>
        <w:spacing w:before="100" w:beforeAutospacing="1" w:after="100" w:afterAutospacing="1"/>
        <w:rPr>
          <w:rFonts w:eastAsia="Times New Roman" w:cstheme="minorHAnsi"/>
          <w:b/>
          <w:bCs/>
          <w:sz w:val="22"/>
          <w:szCs w:val="22"/>
        </w:rPr>
      </w:pPr>
      <w:r w:rsidRPr="0031279B">
        <w:rPr>
          <w:rFonts w:eastAsia="Times New Roman" w:cstheme="minorHAnsi"/>
          <w:b/>
          <w:bCs/>
          <w:sz w:val="22"/>
          <w:szCs w:val="22"/>
        </w:rPr>
        <w:lastRenderedPageBreak/>
        <w:t>Compensation:</w:t>
      </w:r>
    </w:p>
    <w:p w14:paraId="3CBBCE2C" w14:textId="2BFD2556" w:rsidR="00D546D5" w:rsidRPr="0031279B" w:rsidRDefault="0033005E" w:rsidP="00D546D5">
      <w:pPr>
        <w:numPr>
          <w:ilvl w:val="0"/>
          <w:numId w:val="6"/>
        </w:num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Base Salary </w:t>
      </w:r>
      <w:r w:rsidR="00D546D5" w:rsidRPr="0031279B">
        <w:rPr>
          <w:rFonts w:eastAsia="Times New Roman" w:cstheme="minorHAnsi"/>
          <w:sz w:val="22"/>
          <w:szCs w:val="22"/>
        </w:rPr>
        <w:t>Range $</w:t>
      </w:r>
      <w:r w:rsidR="00A51DD7">
        <w:rPr>
          <w:rFonts w:eastAsia="Times New Roman" w:cstheme="minorHAnsi"/>
          <w:sz w:val="22"/>
          <w:szCs w:val="22"/>
        </w:rPr>
        <w:t>100</w:t>
      </w:r>
      <w:r w:rsidR="00D546D5" w:rsidRPr="0031279B">
        <w:rPr>
          <w:rFonts w:eastAsia="Times New Roman" w:cstheme="minorHAnsi"/>
          <w:sz w:val="22"/>
          <w:szCs w:val="22"/>
        </w:rPr>
        <w:t>K-$</w:t>
      </w:r>
      <w:r w:rsidR="004E07BB" w:rsidRPr="0031279B">
        <w:rPr>
          <w:rFonts w:eastAsia="Times New Roman" w:cstheme="minorHAnsi"/>
          <w:sz w:val="22"/>
          <w:szCs w:val="22"/>
        </w:rPr>
        <w:t>10</w:t>
      </w:r>
      <w:r w:rsidR="00A51DD7">
        <w:rPr>
          <w:rFonts w:eastAsia="Times New Roman" w:cstheme="minorHAnsi"/>
          <w:sz w:val="22"/>
          <w:szCs w:val="22"/>
        </w:rPr>
        <w:t>5</w:t>
      </w:r>
      <w:r w:rsidR="00D546D5" w:rsidRPr="0031279B">
        <w:rPr>
          <w:rFonts w:eastAsia="Times New Roman" w:cstheme="minorHAnsi"/>
          <w:sz w:val="22"/>
          <w:szCs w:val="22"/>
        </w:rPr>
        <w:t>K</w:t>
      </w:r>
    </w:p>
    <w:p w14:paraId="0BE13DF0" w14:textId="116A132B" w:rsidR="00D546D5" w:rsidRPr="0031279B" w:rsidRDefault="00546BF3" w:rsidP="00D546D5">
      <w:pPr>
        <w:numPr>
          <w:ilvl w:val="0"/>
          <w:numId w:val="6"/>
        </w:numPr>
        <w:spacing w:before="100" w:beforeAutospacing="1" w:after="100" w:afterAutospacing="1"/>
        <w:rPr>
          <w:rFonts w:eastAsia="Times New Roman" w:cstheme="minorHAnsi"/>
          <w:sz w:val="22"/>
          <w:szCs w:val="22"/>
        </w:rPr>
      </w:pPr>
      <w:r>
        <w:rPr>
          <w:rFonts w:eastAsia="Times New Roman" w:cstheme="minorHAnsi"/>
          <w:sz w:val="22"/>
          <w:szCs w:val="22"/>
        </w:rPr>
        <w:t>Performance b</w:t>
      </w:r>
      <w:r w:rsidR="00D546D5" w:rsidRPr="0031279B">
        <w:rPr>
          <w:rFonts w:eastAsia="Times New Roman" w:cstheme="minorHAnsi"/>
          <w:sz w:val="22"/>
          <w:szCs w:val="22"/>
        </w:rPr>
        <w:t>onus potential</w:t>
      </w:r>
    </w:p>
    <w:p w14:paraId="057B7D00" w14:textId="6C25DDDF" w:rsidR="00B539CD" w:rsidRPr="0031279B" w:rsidRDefault="00D546D5" w:rsidP="00B539CD">
      <w:pPr>
        <w:numPr>
          <w:ilvl w:val="0"/>
          <w:numId w:val="6"/>
        </w:numPr>
        <w:spacing w:before="100" w:beforeAutospacing="1" w:after="100" w:afterAutospacing="1"/>
        <w:rPr>
          <w:rStyle w:val="Strong"/>
          <w:rFonts w:eastAsia="Times New Roman" w:cstheme="minorHAnsi"/>
          <w:b w:val="0"/>
          <w:bCs w:val="0"/>
          <w:sz w:val="22"/>
          <w:szCs w:val="22"/>
        </w:rPr>
      </w:pPr>
      <w:r w:rsidRPr="0031279B">
        <w:rPr>
          <w:rFonts w:eastAsia="Times New Roman" w:cstheme="minorHAnsi"/>
          <w:sz w:val="22"/>
          <w:szCs w:val="22"/>
        </w:rPr>
        <w:t xml:space="preserve">Excellent benefits package including medical, dental, and vision; 401k plan; and </w:t>
      </w:r>
      <w:r w:rsidR="00763517" w:rsidRPr="0031279B">
        <w:rPr>
          <w:rFonts w:eastAsia="Times New Roman" w:cstheme="minorHAnsi"/>
          <w:sz w:val="22"/>
          <w:szCs w:val="22"/>
        </w:rPr>
        <w:t>4</w:t>
      </w:r>
      <w:r w:rsidRPr="0031279B">
        <w:rPr>
          <w:rFonts w:eastAsia="Times New Roman" w:cstheme="minorHAnsi"/>
          <w:sz w:val="22"/>
          <w:szCs w:val="22"/>
        </w:rPr>
        <w:t xml:space="preserve"> weeks PTO</w:t>
      </w:r>
    </w:p>
    <w:p w14:paraId="7D6AD1D6" w14:textId="2AEEFA4B" w:rsidR="007E430A" w:rsidRPr="00421AD3" w:rsidRDefault="00B539CD" w:rsidP="007E430A">
      <w:pPr>
        <w:pStyle w:val="NoSpacing"/>
        <w:rPr>
          <w:rStyle w:val="apple-converted-space"/>
          <w:rFonts w:cstheme="minorHAnsi"/>
          <w:sz w:val="22"/>
          <w:szCs w:val="22"/>
        </w:rPr>
      </w:pPr>
      <w:r w:rsidRPr="00421AD3">
        <w:rPr>
          <w:rFonts w:cstheme="minorHAnsi"/>
          <w:b/>
          <w:bCs/>
          <w:sz w:val="22"/>
          <w:szCs w:val="22"/>
        </w:rPr>
        <w:t xml:space="preserve">Please submit </w:t>
      </w:r>
      <w:r w:rsidR="007E430A" w:rsidRPr="00421AD3">
        <w:rPr>
          <w:rFonts w:cstheme="minorHAnsi"/>
          <w:b/>
          <w:bCs/>
          <w:sz w:val="22"/>
          <w:szCs w:val="22"/>
        </w:rPr>
        <w:t xml:space="preserve">a cover letter, resume / CV, LinkedIn profile link, writing sample and compensation expectations to:  jobresumes@cfany.org </w:t>
      </w:r>
      <w:r w:rsidRPr="00421AD3">
        <w:rPr>
          <w:rStyle w:val="Strong"/>
          <w:rFonts w:cstheme="minorHAnsi"/>
          <w:sz w:val="22"/>
          <w:szCs w:val="22"/>
        </w:rPr>
        <w:t>and reference the job title in the subject line.</w:t>
      </w:r>
      <w:r w:rsidRPr="00421AD3">
        <w:rPr>
          <w:rStyle w:val="apple-converted-space"/>
          <w:rFonts w:cstheme="minorHAnsi"/>
          <w:sz w:val="22"/>
          <w:szCs w:val="22"/>
        </w:rPr>
        <w:t> </w:t>
      </w:r>
    </w:p>
    <w:p w14:paraId="190A9698" w14:textId="77777777" w:rsidR="007E430A" w:rsidRPr="00421AD3" w:rsidRDefault="007E430A" w:rsidP="007E430A">
      <w:pPr>
        <w:pStyle w:val="NoSpacing"/>
        <w:rPr>
          <w:rFonts w:cstheme="minorHAnsi"/>
          <w:sz w:val="22"/>
          <w:szCs w:val="22"/>
        </w:rPr>
      </w:pPr>
    </w:p>
    <w:p w14:paraId="24B7A2D5" w14:textId="7CEC4F64" w:rsidR="00B539CD" w:rsidRPr="0031279B" w:rsidRDefault="00B539CD" w:rsidP="00421AD3">
      <w:pPr>
        <w:pStyle w:val="NoSpacing"/>
        <w:rPr>
          <w:rFonts w:cstheme="minorHAnsi"/>
          <w:sz w:val="22"/>
          <w:szCs w:val="22"/>
        </w:rPr>
      </w:pPr>
      <w:r w:rsidRPr="0031279B">
        <w:rPr>
          <w:rFonts w:cstheme="minorHAnsi"/>
          <w:sz w:val="22"/>
          <w:szCs w:val="22"/>
        </w:rPr>
        <w:t>CFANY is an equal opportunity employer. All qualified applicants are considered for positions without regard to race, color, religion, sex, national origin, age, physical or mental disability, genetic information,</w:t>
      </w:r>
      <w:r w:rsidR="00CA3345">
        <w:rPr>
          <w:rFonts w:cstheme="minorHAnsi"/>
          <w:sz w:val="22"/>
          <w:szCs w:val="22"/>
        </w:rPr>
        <w:t xml:space="preserve"> sexual orientation, gender identity or expression,</w:t>
      </w:r>
      <w:r w:rsidRPr="0031279B">
        <w:rPr>
          <w:rFonts w:cstheme="minorHAnsi"/>
          <w:sz w:val="22"/>
          <w:szCs w:val="22"/>
        </w:rPr>
        <w:t xml:space="preserve"> veteran or uniformed service member status, or any other category protected by applicable federal, state, or local laws.</w:t>
      </w:r>
    </w:p>
    <w:p w14:paraId="33EE9674" w14:textId="743376AD" w:rsidR="00B539CD" w:rsidRPr="0031279B" w:rsidRDefault="00B539CD" w:rsidP="00B539CD">
      <w:pPr>
        <w:pStyle w:val="NormalWeb"/>
        <w:rPr>
          <w:rFonts w:asciiTheme="minorHAnsi" w:hAnsiTheme="minorHAnsi" w:cstheme="minorHAnsi"/>
          <w:sz w:val="22"/>
          <w:szCs w:val="22"/>
        </w:rPr>
      </w:pPr>
      <w:r w:rsidRPr="0031279B">
        <w:rPr>
          <w:rStyle w:val="Strong"/>
          <w:rFonts w:asciiTheme="minorHAnsi" w:hAnsiTheme="minorHAnsi" w:cstheme="minorHAnsi"/>
          <w:sz w:val="22"/>
          <w:szCs w:val="22"/>
        </w:rPr>
        <w:t>About CFANY</w:t>
      </w:r>
    </w:p>
    <w:p w14:paraId="630EA825" w14:textId="369A15E5" w:rsidR="00B539CD" w:rsidRPr="0031279B" w:rsidRDefault="00B539CD" w:rsidP="00B539CD">
      <w:pPr>
        <w:pStyle w:val="NormalWeb"/>
        <w:rPr>
          <w:rFonts w:asciiTheme="minorHAnsi" w:hAnsiTheme="minorHAnsi" w:cstheme="minorHAnsi"/>
          <w:sz w:val="22"/>
          <w:szCs w:val="22"/>
        </w:rPr>
      </w:pPr>
      <w:r w:rsidRPr="0031279B">
        <w:rPr>
          <w:rFonts w:asciiTheme="minorHAnsi" w:hAnsiTheme="minorHAnsi" w:cstheme="minorHAnsi"/>
          <w:sz w:val="22"/>
          <w:szCs w:val="22"/>
        </w:rPr>
        <w:t>To learn more about the CFANY, please visit</w:t>
      </w:r>
      <w:r w:rsidRPr="0031279B">
        <w:rPr>
          <w:rStyle w:val="apple-converted-space"/>
          <w:rFonts w:asciiTheme="minorHAnsi" w:hAnsiTheme="minorHAnsi" w:cstheme="minorHAnsi"/>
          <w:sz w:val="22"/>
          <w:szCs w:val="22"/>
        </w:rPr>
        <w:t> </w:t>
      </w:r>
      <w:r w:rsidRPr="0031279B">
        <w:rPr>
          <w:rFonts w:asciiTheme="minorHAnsi" w:hAnsiTheme="minorHAnsi" w:cstheme="minorHAnsi"/>
          <w:sz w:val="22"/>
          <w:szCs w:val="22"/>
        </w:rPr>
        <w:t>https://www.cfany.org</w:t>
      </w:r>
    </w:p>
    <w:p w14:paraId="5D59E7C5" w14:textId="709ABA18" w:rsidR="00D546D5" w:rsidRPr="0031279B" w:rsidRDefault="00D546D5" w:rsidP="00D546D5">
      <w:pPr>
        <w:spacing w:before="100" w:beforeAutospacing="1" w:after="100" w:afterAutospacing="1"/>
        <w:rPr>
          <w:rFonts w:eastAsia="Times New Roman" w:cstheme="minorHAnsi"/>
          <w:sz w:val="22"/>
          <w:szCs w:val="22"/>
        </w:rPr>
      </w:pPr>
      <w:r w:rsidRPr="0031279B">
        <w:rPr>
          <w:rFonts w:eastAsia="Times New Roman" w:cstheme="minorHAnsi"/>
          <w:sz w:val="22"/>
          <w:szCs w:val="22"/>
        </w:rPr>
        <w:t xml:space="preserve">This position description in no way states or implies that these are the only duties to be performed by the employee occupying this position. Employees will be required to </w:t>
      </w:r>
      <w:r w:rsidR="00CA3345">
        <w:rPr>
          <w:rFonts w:eastAsia="Times New Roman" w:cstheme="minorHAnsi"/>
          <w:sz w:val="22"/>
          <w:szCs w:val="22"/>
        </w:rPr>
        <w:t>perform</w:t>
      </w:r>
      <w:r w:rsidRPr="0031279B">
        <w:rPr>
          <w:rFonts w:eastAsia="Times New Roman" w:cstheme="minorHAnsi"/>
          <w:sz w:val="22"/>
          <w:szCs w:val="22"/>
        </w:rPr>
        <w:t xml:space="preserve"> any </w:t>
      </w:r>
      <w:r w:rsidR="00CA3345">
        <w:rPr>
          <w:rFonts w:eastAsia="Times New Roman" w:cstheme="minorHAnsi"/>
          <w:sz w:val="22"/>
          <w:szCs w:val="22"/>
        </w:rPr>
        <w:t xml:space="preserve">additional tasks or </w:t>
      </w:r>
      <w:r w:rsidRPr="0031279B">
        <w:rPr>
          <w:rFonts w:eastAsia="Times New Roman" w:cstheme="minorHAnsi"/>
          <w:sz w:val="22"/>
          <w:szCs w:val="22"/>
        </w:rPr>
        <w:t>other job-related duties as requested by their supervisor. This document does not create an employment contract</w:t>
      </w:r>
      <w:r w:rsidR="00CA3345">
        <w:rPr>
          <w:rFonts w:eastAsia="Times New Roman" w:cstheme="minorHAnsi"/>
          <w:sz w:val="22"/>
          <w:szCs w:val="22"/>
        </w:rPr>
        <w:t>,</w:t>
      </w:r>
      <w:r w:rsidRPr="0031279B">
        <w:rPr>
          <w:rFonts w:eastAsia="Times New Roman" w:cstheme="minorHAnsi"/>
          <w:sz w:val="22"/>
          <w:szCs w:val="22"/>
        </w:rPr>
        <w:t xml:space="preserve"> implied or otherwise, other than an ‘at-will’ relationship.</w:t>
      </w:r>
    </w:p>
    <w:p w14:paraId="07824F5D" w14:textId="77777777" w:rsidR="00676762" w:rsidRPr="00AB0B97" w:rsidRDefault="00676762">
      <w:pPr>
        <w:rPr>
          <w:rFonts w:cstheme="minorHAnsi"/>
          <w:sz w:val="22"/>
          <w:szCs w:val="22"/>
        </w:rPr>
      </w:pPr>
    </w:p>
    <w:sectPr w:rsidR="00676762" w:rsidRPr="00AB0B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7014" w14:textId="77777777" w:rsidR="00D94DD3" w:rsidRDefault="00D94DD3" w:rsidP="00AB0B97">
      <w:r>
        <w:separator/>
      </w:r>
    </w:p>
  </w:endnote>
  <w:endnote w:type="continuationSeparator" w:id="0">
    <w:p w14:paraId="1079FB89" w14:textId="77777777" w:rsidR="00D94DD3" w:rsidRDefault="00D94DD3" w:rsidP="00AB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764611"/>
      <w:docPartObj>
        <w:docPartGallery w:val="Page Numbers (Bottom of Page)"/>
        <w:docPartUnique/>
      </w:docPartObj>
    </w:sdtPr>
    <w:sdtEndPr/>
    <w:sdtContent>
      <w:sdt>
        <w:sdtPr>
          <w:id w:val="-1769616900"/>
          <w:docPartObj>
            <w:docPartGallery w:val="Page Numbers (Top of Page)"/>
            <w:docPartUnique/>
          </w:docPartObj>
        </w:sdtPr>
        <w:sdtEndPr/>
        <w:sdtContent>
          <w:p w14:paraId="72EEC54A" w14:textId="04D3D4CD" w:rsidR="009B3BE0" w:rsidRDefault="009B3BE0">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148820" w14:textId="77777777" w:rsidR="009B3BE0" w:rsidRDefault="009B3B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9C4D" w14:textId="77777777" w:rsidR="00D94DD3" w:rsidRDefault="00D94DD3" w:rsidP="00AB0B97">
      <w:r>
        <w:separator/>
      </w:r>
    </w:p>
  </w:footnote>
  <w:footnote w:type="continuationSeparator" w:id="0">
    <w:p w14:paraId="2D488A4A" w14:textId="77777777" w:rsidR="00D94DD3" w:rsidRDefault="00D94DD3" w:rsidP="00AB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7B13" w14:textId="52E8CA45" w:rsidR="0037380E" w:rsidRDefault="0037380E" w:rsidP="0037380E">
    <w:pPr>
      <w:pStyle w:val="Header"/>
      <w:tabs>
        <w:tab w:val="left" w:pos="5400"/>
        <w:tab w:val="left" w:pos="7740"/>
      </w:tabs>
      <w:rPr>
        <w:color w:val="595959" w:themeColor="text1" w:themeTint="A6"/>
        <w:sz w:val="16"/>
      </w:rPr>
    </w:pPr>
    <w:r w:rsidRPr="00771DAD">
      <w:rPr>
        <w:noProof/>
        <w:color w:val="595959" w:themeColor="text1" w:themeTint="A6"/>
      </w:rPr>
      <w:drawing>
        <wp:anchor distT="0" distB="0" distL="114300" distR="114300" simplePos="0" relativeHeight="251657216" behindDoc="0" locked="0" layoutInCell="1" allowOverlap="1" wp14:anchorId="4C465D88" wp14:editId="427F0332">
          <wp:simplePos x="0" y="0"/>
          <wp:positionH relativeFrom="column">
            <wp:posOffset>-342900</wp:posOffset>
          </wp:positionH>
          <wp:positionV relativeFrom="page">
            <wp:posOffset>546100</wp:posOffset>
          </wp:positionV>
          <wp:extent cx="2112574" cy="561340"/>
          <wp:effectExtent l="0" t="0" r="0" b="0"/>
          <wp:wrapNone/>
          <wp:docPr id="9" name="Picture 9"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tableware, dishware&#10;&#10;Description automatically generated"/>
                  <pic:cNvPicPr/>
                </pic:nvPicPr>
                <pic:blipFill>
                  <a:blip r:embed="rId1"/>
                  <a:stretch>
                    <a:fillRect/>
                  </a:stretch>
                </pic:blipFill>
                <pic:spPr>
                  <a:xfrm>
                    <a:off x="0" y="0"/>
                    <a:ext cx="2197850" cy="583999"/>
                  </a:xfrm>
                  <a:prstGeom prst="rect">
                    <a:avLst/>
                  </a:prstGeom>
                </pic:spPr>
              </pic:pic>
            </a:graphicData>
          </a:graphic>
          <wp14:sizeRelH relativeFrom="page">
            <wp14:pctWidth>0</wp14:pctWidth>
          </wp14:sizeRelH>
          <wp14:sizeRelV relativeFrom="page">
            <wp14:pctHeight>0</wp14:pctHeight>
          </wp14:sizeRelV>
        </wp:anchor>
      </w:drawing>
    </w:r>
  </w:p>
  <w:p w14:paraId="2D87590D" w14:textId="77777777" w:rsidR="0037380E" w:rsidRPr="009D1ABB" w:rsidRDefault="0037380E" w:rsidP="0037380E">
    <w:pPr>
      <w:pStyle w:val="Header"/>
      <w:tabs>
        <w:tab w:val="left" w:pos="5400"/>
        <w:tab w:val="left" w:pos="7740"/>
      </w:tabs>
      <w:jc w:val="right"/>
      <w:rPr>
        <w:color w:val="595959" w:themeColor="text1" w:themeTint="A6"/>
        <w:sz w:val="16"/>
      </w:rPr>
    </w:pPr>
    <w:r w:rsidRPr="006E55B3">
      <w:rPr>
        <w:color w:val="595959" w:themeColor="text1" w:themeTint="A6"/>
        <w:sz w:val="16"/>
      </w:rPr>
      <w:tab/>
    </w:r>
    <w:r w:rsidRPr="009D1ABB">
      <w:rPr>
        <w:color w:val="595959" w:themeColor="text1" w:themeTint="A6"/>
        <w:sz w:val="16"/>
      </w:rPr>
      <w:t>CFA Society New York</w:t>
    </w:r>
  </w:p>
  <w:p w14:paraId="3C7016C6" w14:textId="77777777" w:rsidR="0037380E" w:rsidRPr="009D1ABB" w:rsidRDefault="0037380E" w:rsidP="0037380E">
    <w:pPr>
      <w:pStyle w:val="Header"/>
      <w:tabs>
        <w:tab w:val="left" w:pos="5400"/>
        <w:tab w:val="left" w:pos="7740"/>
      </w:tabs>
      <w:jc w:val="right"/>
      <w:rPr>
        <w:color w:val="595959" w:themeColor="text1" w:themeTint="A6"/>
        <w:sz w:val="16"/>
      </w:rPr>
    </w:pPr>
    <w:r>
      <w:rPr>
        <w:color w:val="595959" w:themeColor="text1" w:themeTint="A6"/>
        <w:sz w:val="16"/>
      </w:rPr>
      <w:tab/>
    </w:r>
    <w:r w:rsidRPr="009D1ABB">
      <w:rPr>
        <w:color w:val="595959" w:themeColor="text1" w:themeTint="A6"/>
        <w:sz w:val="16"/>
      </w:rPr>
      <w:t>1540 Broadway Suite 1010</w:t>
    </w:r>
  </w:p>
  <w:p w14:paraId="332675A5" w14:textId="77777777" w:rsidR="0037380E" w:rsidRDefault="0037380E" w:rsidP="0037380E">
    <w:pPr>
      <w:pStyle w:val="Header"/>
      <w:tabs>
        <w:tab w:val="left" w:pos="5400"/>
        <w:tab w:val="left" w:pos="7740"/>
      </w:tabs>
      <w:jc w:val="right"/>
      <w:rPr>
        <w:color w:val="595959" w:themeColor="text1" w:themeTint="A6"/>
        <w:sz w:val="16"/>
      </w:rPr>
    </w:pPr>
    <w:r>
      <w:rPr>
        <w:color w:val="595959" w:themeColor="text1" w:themeTint="A6"/>
        <w:sz w:val="16"/>
      </w:rPr>
      <w:tab/>
    </w:r>
    <w:r w:rsidRPr="009D1ABB">
      <w:rPr>
        <w:color w:val="595959" w:themeColor="text1" w:themeTint="A6"/>
        <w:sz w:val="16"/>
      </w:rPr>
      <w:t>New York, NY 10036-2714</w:t>
    </w:r>
  </w:p>
  <w:p w14:paraId="657C16A7" w14:textId="008E7116" w:rsidR="0037380E" w:rsidRDefault="0037380E" w:rsidP="0037380E">
    <w:pPr>
      <w:pStyle w:val="Header"/>
      <w:tabs>
        <w:tab w:val="left" w:pos="5400"/>
        <w:tab w:val="left" w:pos="7740"/>
      </w:tabs>
      <w:jc w:val="right"/>
      <w:rPr>
        <w:color w:val="595959" w:themeColor="text1" w:themeTint="A6"/>
        <w:sz w:val="16"/>
      </w:rPr>
    </w:pPr>
    <w:r>
      <w:rPr>
        <w:color w:val="595959" w:themeColor="text1" w:themeTint="A6"/>
        <w:sz w:val="16"/>
      </w:rPr>
      <w:tab/>
    </w:r>
    <w:r w:rsidRPr="009D1ABB">
      <w:rPr>
        <w:color w:val="595959" w:themeColor="text1" w:themeTint="A6"/>
        <w:sz w:val="16"/>
      </w:rPr>
      <w:t>(212) 541-</w:t>
    </w:r>
    <w:r w:rsidR="0031279B" w:rsidRPr="009D1ABB">
      <w:rPr>
        <w:color w:val="595959" w:themeColor="text1" w:themeTint="A6"/>
        <w:sz w:val="16"/>
      </w:rPr>
      <w:t>4530</w:t>
    </w:r>
    <w:r w:rsidR="0031279B">
      <w:rPr>
        <w:color w:val="595959" w:themeColor="text1" w:themeTint="A6"/>
        <w:sz w:val="16"/>
      </w:rPr>
      <w:t xml:space="preserve"> |</w:t>
    </w:r>
    <w:r>
      <w:rPr>
        <w:color w:val="595959" w:themeColor="text1" w:themeTint="A6"/>
        <w:sz w:val="16"/>
      </w:rPr>
      <w:t xml:space="preserve">  </w:t>
    </w:r>
    <w:r w:rsidRPr="00CF3FAD">
      <w:rPr>
        <w:sz w:val="16"/>
      </w:rPr>
      <w:t>www.cfany.org</w:t>
    </w:r>
    <w:r>
      <w:rPr>
        <w:color w:val="595959" w:themeColor="text1" w:themeTint="A6"/>
        <w:sz w:val="16"/>
      </w:rPr>
      <w:t xml:space="preserve"> </w:t>
    </w:r>
  </w:p>
  <w:p w14:paraId="647DEB21" w14:textId="77777777" w:rsidR="0037380E" w:rsidRPr="00771DAD" w:rsidRDefault="0037380E" w:rsidP="0037380E">
    <w:pPr>
      <w:pStyle w:val="Header"/>
      <w:tabs>
        <w:tab w:val="left" w:pos="5400"/>
        <w:tab w:val="left" w:pos="7740"/>
      </w:tabs>
      <w:rPr>
        <w:color w:val="595959" w:themeColor="text1" w:themeTint="A6"/>
      </w:rPr>
    </w:pPr>
  </w:p>
  <w:p w14:paraId="6FCD5A82" w14:textId="4DB24D25" w:rsidR="00AB0B97" w:rsidRDefault="00AB0B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46F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1052E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4E4CC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4C269C"/>
    <w:multiLevelType w:val="hybridMultilevel"/>
    <w:tmpl w:val="F196C218"/>
    <w:lvl w:ilvl="0" w:tplc="5A1C4FBC">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1F2B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21149D"/>
    <w:multiLevelType w:val="hybridMultilevel"/>
    <w:tmpl w:val="F888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77A7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687F8A"/>
    <w:multiLevelType w:val="hybridMultilevel"/>
    <w:tmpl w:val="132E3832"/>
    <w:lvl w:ilvl="0" w:tplc="E96A36F0">
      <w:start w:val="1"/>
      <w:numFmt w:val="decimal"/>
      <w:lvlText w:val="%1."/>
      <w:lvlJc w:val="left"/>
      <w:pPr>
        <w:ind w:left="720" w:hanging="360"/>
      </w:pPr>
      <w:rPr>
        <w:rFonts w:hint="default"/>
        <w:color w:val="ED7D31" w:themeColor="accent2"/>
      </w:rPr>
    </w:lvl>
    <w:lvl w:ilvl="1" w:tplc="AAF640CC">
      <w:numFmt w:val="bullet"/>
      <w:lvlText w:val="-"/>
      <w:lvlJc w:val="left"/>
      <w:pPr>
        <w:ind w:left="1440" w:hanging="360"/>
      </w:pPr>
      <w:rPr>
        <w:rFonts w:ascii="Cambria" w:hAnsi="Cambria" w:cstheme="minorBidi" w:hint="default"/>
        <w:color w:val="4472C4"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F43E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8"/>
  </w:num>
  <w:num w:numId="5">
    <w:abstractNumId w:val="6"/>
  </w:num>
  <w:num w:numId="6">
    <w:abstractNumId w:val="2"/>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6D5"/>
    <w:rsid w:val="00000A96"/>
    <w:rsid w:val="00014AB8"/>
    <w:rsid w:val="00022D6A"/>
    <w:rsid w:val="000303DC"/>
    <w:rsid w:val="0003415D"/>
    <w:rsid w:val="00053756"/>
    <w:rsid w:val="00062A6D"/>
    <w:rsid w:val="00064C51"/>
    <w:rsid w:val="00067A00"/>
    <w:rsid w:val="00071E8B"/>
    <w:rsid w:val="00085119"/>
    <w:rsid w:val="000C6136"/>
    <w:rsid w:val="000E4F6D"/>
    <w:rsid w:val="00104415"/>
    <w:rsid w:val="001148B7"/>
    <w:rsid w:val="00123755"/>
    <w:rsid w:val="00124855"/>
    <w:rsid w:val="00133FEE"/>
    <w:rsid w:val="0013603E"/>
    <w:rsid w:val="00141040"/>
    <w:rsid w:val="00143013"/>
    <w:rsid w:val="00166EC7"/>
    <w:rsid w:val="001721DA"/>
    <w:rsid w:val="00183F42"/>
    <w:rsid w:val="00184067"/>
    <w:rsid w:val="0019580D"/>
    <w:rsid w:val="001B2958"/>
    <w:rsid w:val="001B66E6"/>
    <w:rsid w:val="001D2FB6"/>
    <w:rsid w:val="001F093B"/>
    <w:rsid w:val="001F39F2"/>
    <w:rsid w:val="00202F26"/>
    <w:rsid w:val="00210131"/>
    <w:rsid w:val="0021695B"/>
    <w:rsid w:val="00222314"/>
    <w:rsid w:val="0023412E"/>
    <w:rsid w:val="002514CF"/>
    <w:rsid w:val="00261E99"/>
    <w:rsid w:val="00272F89"/>
    <w:rsid w:val="00281E14"/>
    <w:rsid w:val="00285E21"/>
    <w:rsid w:val="002A5733"/>
    <w:rsid w:val="002B5C4A"/>
    <w:rsid w:val="002B7DAB"/>
    <w:rsid w:val="002D6BB7"/>
    <w:rsid w:val="002F1269"/>
    <w:rsid w:val="00311588"/>
    <w:rsid w:val="0031279B"/>
    <w:rsid w:val="0031398D"/>
    <w:rsid w:val="003159B8"/>
    <w:rsid w:val="00321DAE"/>
    <w:rsid w:val="0033005E"/>
    <w:rsid w:val="00335D95"/>
    <w:rsid w:val="003432CC"/>
    <w:rsid w:val="00350BD3"/>
    <w:rsid w:val="003572B6"/>
    <w:rsid w:val="00360378"/>
    <w:rsid w:val="0037380E"/>
    <w:rsid w:val="00390EB2"/>
    <w:rsid w:val="003A1E6B"/>
    <w:rsid w:val="003E1AAD"/>
    <w:rsid w:val="003F4803"/>
    <w:rsid w:val="00421AD3"/>
    <w:rsid w:val="00421E08"/>
    <w:rsid w:val="004248A7"/>
    <w:rsid w:val="00426AA1"/>
    <w:rsid w:val="00427081"/>
    <w:rsid w:val="00452A22"/>
    <w:rsid w:val="004A3878"/>
    <w:rsid w:val="004A7C46"/>
    <w:rsid w:val="004B53C5"/>
    <w:rsid w:val="004C182C"/>
    <w:rsid w:val="004C26B3"/>
    <w:rsid w:val="004C454C"/>
    <w:rsid w:val="004D1280"/>
    <w:rsid w:val="004D46C6"/>
    <w:rsid w:val="004E07BB"/>
    <w:rsid w:val="004E205A"/>
    <w:rsid w:val="004E6882"/>
    <w:rsid w:val="00502C04"/>
    <w:rsid w:val="0050434A"/>
    <w:rsid w:val="00542DA6"/>
    <w:rsid w:val="00546BF3"/>
    <w:rsid w:val="00550BEB"/>
    <w:rsid w:val="00573893"/>
    <w:rsid w:val="005A04C9"/>
    <w:rsid w:val="005A3E43"/>
    <w:rsid w:val="005B39D4"/>
    <w:rsid w:val="005B52ED"/>
    <w:rsid w:val="005C3046"/>
    <w:rsid w:val="005C35E6"/>
    <w:rsid w:val="00601B7E"/>
    <w:rsid w:val="00617925"/>
    <w:rsid w:val="00634542"/>
    <w:rsid w:val="006348A3"/>
    <w:rsid w:val="00676762"/>
    <w:rsid w:val="006809C7"/>
    <w:rsid w:val="00695092"/>
    <w:rsid w:val="006D6B69"/>
    <w:rsid w:val="0072291E"/>
    <w:rsid w:val="0074211E"/>
    <w:rsid w:val="00750CAC"/>
    <w:rsid w:val="00763517"/>
    <w:rsid w:val="00777A50"/>
    <w:rsid w:val="0079141A"/>
    <w:rsid w:val="007975FB"/>
    <w:rsid w:val="007C20C0"/>
    <w:rsid w:val="007C3BAD"/>
    <w:rsid w:val="007C6D26"/>
    <w:rsid w:val="007D5CF4"/>
    <w:rsid w:val="007E430A"/>
    <w:rsid w:val="007E4E50"/>
    <w:rsid w:val="007E624E"/>
    <w:rsid w:val="00805408"/>
    <w:rsid w:val="0082549D"/>
    <w:rsid w:val="0085525B"/>
    <w:rsid w:val="00887639"/>
    <w:rsid w:val="008B4027"/>
    <w:rsid w:val="009145DD"/>
    <w:rsid w:val="0093666F"/>
    <w:rsid w:val="009576B9"/>
    <w:rsid w:val="009A5F07"/>
    <w:rsid w:val="009B3BE0"/>
    <w:rsid w:val="009B5557"/>
    <w:rsid w:val="009D09DB"/>
    <w:rsid w:val="00A23996"/>
    <w:rsid w:val="00A302F3"/>
    <w:rsid w:val="00A37176"/>
    <w:rsid w:val="00A501D9"/>
    <w:rsid w:val="00A51DD7"/>
    <w:rsid w:val="00A574E9"/>
    <w:rsid w:val="00A87759"/>
    <w:rsid w:val="00A9208F"/>
    <w:rsid w:val="00A93B7A"/>
    <w:rsid w:val="00AA4AF5"/>
    <w:rsid w:val="00AB0B97"/>
    <w:rsid w:val="00AD68F6"/>
    <w:rsid w:val="00B539CD"/>
    <w:rsid w:val="00B71477"/>
    <w:rsid w:val="00B73492"/>
    <w:rsid w:val="00B963C4"/>
    <w:rsid w:val="00B968F5"/>
    <w:rsid w:val="00BC7FF9"/>
    <w:rsid w:val="00BE66C0"/>
    <w:rsid w:val="00C00762"/>
    <w:rsid w:val="00C03026"/>
    <w:rsid w:val="00C15F01"/>
    <w:rsid w:val="00C33273"/>
    <w:rsid w:val="00C5788C"/>
    <w:rsid w:val="00C922CC"/>
    <w:rsid w:val="00CA3345"/>
    <w:rsid w:val="00CC0A67"/>
    <w:rsid w:val="00CD4863"/>
    <w:rsid w:val="00CD4AA8"/>
    <w:rsid w:val="00CD6ED9"/>
    <w:rsid w:val="00CF09DC"/>
    <w:rsid w:val="00CF375F"/>
    <w:rsid w:val="00CF7CF2"/>
    <w:rsid w:val="00D012B1"/>
    <w:rsid w:val="00D051AE"/>
    <w:rsid w:val="00D0599F"/>
    <w:rsid w:val="00D10A85"/>
    <w:rsid w:val="00D1604B"/>
    <w:rsid w:val="00D2720A"/>
    <w:rsid w:val="00D30F25"/>
    <w:rsid w:val="00D43457"/>
    <w:rsid w:val="00D515CA"/>
    <w:rsid w:val="00D546D5"/>
    <w:rsid w:val="00D6708E"/>
    <w:rsid w:val="00D94DD3"/>
    <w:rsid w:val="00D968F1"/>
    <w:rsid w:val="00DB4466"/>
    <w:rsid w:val="00DD2EA0"/>
    <w:rsid w:val="00DE2B39"/>
    <w:rsid w:val="00DE3DF4"/>
    <w:rsid w:val="00E00AC1"/>
    <w:rsid w:val="00E12647"/>
    <w:rsid w:val="00E35CE6"/>
    <w:rsid w:val="00E41129"/>
    <w:rsid w:val="00E4116E"/>
    <w:rsid w:val="00E6466E"/>
    <w:rsid w:val="00E73A8C"/>
    <w:rsid w:val="00E75F09"/>
    <w:rsid w:val="00EC43C5"/>
    <w:rsid w:val="00EC7652"/>
    <w:rsid w:val="00ED70FC"/>
    <w:rsid w:val="00F03A2D"/>
    <w:rsid w:val="00F05EBF"/>
    <w:rsid w:val="00F154BD"/>
    <w:rsid w:val="00F16947"/>
    <w:rsid w:val="00F261EF"/>
    <w:rsid w:val="00F37571"/>
    <w:rsid w:val="00F43137"/>
    <w:rsid w:val="00F6698E"/>
    <w:rsid w:val="00F729EA"/>
    <w:rsid w:val="00F753BF"/>
    <w:rsid w:val="00FA63D2"/>
    <w:rsid w:val="00FB0082"/>
    <w:rsid w:val="00FE6681"/>
    <w:rsid w:val="00FF6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CC721"/>
  <w15:chartTrackingRefBased/>
  <w15:docId w15:val="{1048F9D0-E9C1-4547-BBC0-E8038B20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6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415D"/>
    <w:pPr>
      <w:spacing w:after="0" w:line="240" w:lineRule="auto"/>
    </w:pPr>
    <w:rPr>
      <w:sz w:val="24"/>
      <w:szCs w:val="24"/>
    </w:rPr>
  </w:style>
  <w:style w:type="paragraph" w:styleId="ListParagraph">
    <w:name w:val="List Paragraph"/>
    <w:basedOn w:val="Normal"/>
    <w:uiPriority w:val="34"/>
    <w:qFormat/>
    <w:rsid w:val="00C5788C"/>
    <w:pPr>
      <w:ind w:left="720"/>
      <w:contextualSpacing/>
    </w:pPr>
  </w:style>
  <w:style w:type="paragraph" w:styleId="NormalWeb">
    <w:name w:val="Normal (Web)"/>
    <w:basedOn w:val="Normal"/>
    <w:uiPriority w:val="99"/>
    <w:semiHidden/>
    <w:unhideWhenUsed/>
    <w:rsid w:val="00B539C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539CD"/>
  </w:style>
  <w:style w:type="character" w:styleId="Strong">
    <w:name w:val="Strong"/>
    <w:basedOn w:val="DefaultParagraphFont"/>
    <w:uiPriority w:val="22"/>
    <w:qFormat/>
    <w:rsid w:val="00B539CD"/>
    <w:rPr>
      <w:b/>
      <w:bCs/>
    </w:rPr>
  </w:style>
  <w:style w:type="table" w:styleId="TableGrid">
    <w:name w:val="Table Grid"/>
    <w:basedOn w:val="TableNormal"/>
    <w:uiPriority w:val="39"/>
    <w:rsid w:val="00071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0B97"/>
    <w:pPr>
      <w:tabs>
        <w:tab w:val="center" w:pos="4680"/>
        <w:tab w:val="right" w:pos="9360"/>
      </w:tabs>
    </w:pPr>
  </w:style>
  <w:style w:type="character" w:customStyle="1" w:styleId="HeaderChar">
    <w:name w:val="Header Char"/>
    <w:basedOn w:val="DefaultParagraphFont"/>
    <w:link w:val="Header"/>
    <w:uiPriority w:val="99"/>
    <w:rsid w:val="00AB0B97"/>
    <w:rPr>
      <w:sz w:val="24"/>
      <w:szCs w:val="24"/>
    </w:rPr>
  </w:style>
  <w:style w:type="paragraph" w:styleId="Footer">
    <w:name w:val="footer"/>
    <w:basedOn w:val="Normal"/>
    <w:link w:val="FooterChar"/>
    <w:uiPriority w:val="99"/>
    <w:unhideWhenUsed/>
    <w:rsid w:val="00AB0B97"/>
    <w:pPr>
      <w:tabs>
        <w:tab w:val="center" w:pos="4680"/>
        <w:tab w:val="right" w:pos="9360"/>
      </w:tabs>
    </w:pPr>
  </w:style>
  <w:style w:type="character" w:customStyle="1" w:styleId="FooterChar">
    <w:name w:val="Footer Char"/>
    <w:basedOn w:val="DefaultParagraphFont"/>
    <w:link w:val="Footer"/>
    <w:uiPriority w:val="99"/>
    <w:rsid w:val="00AB0B97"/>
    <w:rPr>
      <w:sz w:val="24"/>
      <w:szCs w:val="24"/>
    </w:rPr>
  </w:style>
  <w:style w:type="paragraph" w:styleId="Revision">
    <w:name w:val="Revision"/>
    <w:hidden/>
    <w:uiPriority w:val="99"/>
    <w:semiHidden/>
    <w:rsid w:val="001721DA"/>
    <w:pPr>
      <w:spacing w:after="0" w:line="240" w:lineRule="auto"/>
    </w:pPr>
    <w:rPr>
      <w:sz w:val="24"/>
      <w:szCs w:val="24"/>
    </w:rPr>
  </w:style>
  <w:style w:type="character" w:styleId="CommentReference">
    <w:name w:val="annotation reference"/>
    <w:basedOn w:val="DefaultParagraphFont"/>
    <w:uiPriority w:val="99"/>
    <w:semiHidden/>
    <w:unhideWhenUsed/>
    <w:rsid w:val="001721DA"/>
    <w:rPr>
      <w:sz w:val="16"/>
      <w:szCs w:val="16"/>
    </w:rPr>
  </w:style>
  <w:style w:type="paragraph" w:styleId="CommentText">
    <w:name w:val="annotation text"/>
    <w:basedOn w:val="Normal"/>
    <w:link w:val="CommentTextChar"/>
    <w:uiPriority w:val="99"/>
    <w:unhideWhenUsed/>
    <w:rsid w:val="001721DA"/>
    <w:rPr>
      <w:sz w:val="20"/>
      <w:szCs w:val="20"/>
    </w:rPr>
  </w:style>
  <w:style w:type="character" w:customStyle="1" w:styleId="CommentTextChar">
    <w:name w:val="Comment Text Char"/>
    <w:basedOn w:val="DefaultParagraphFont"/>
    <w:link w:val="CommentText"/>
    <w:uiPriority w:val="99"/>
    <w:rsid w:val="001721DA"/>
    <w:rPr>
      <w:sz w:val="20"/>
      <w:szCs w:val="20"/>
    </w:rPr>
  </w:style>
  <w:style w:type="paragraph" w:styleId="CommentSubject">
    <w:name w:val="annotation subject"/>
    <w:basedOn w:val="CommentText"/>
    <w:next w:val="CommentText"/>
    <w:link w:val="CommentSubjectChar"/>
    <w:uiPriority w:val="99"/>
    <w:semiHidden/>
    <w:unhideWhenUsed/>
    <w:rsid w:val="001721DA"/>
    <w:rPr>
      <w:b/>
      <w:bCs/>
    </w:rPr>
  </w:style>
  <w:style w:type="character" w:customStyle="1" w:styleId="CommentSubjectChar">
    <w:name w:val="Comment Subject Char"/>
    <w:basedOn w:val="CommentTextChar"/>
    <w:link w:val="CommentSubject"/>
    <w:uiPriority w:val="99"/>
    <w:semiHidden/>
    <w:rsid w:val="001721DA"/>
    <w:rPr>
      <w:b/>
      <w:bCs/>
      <w:sz w:val="20"/>
      <w:szCs w:val="20"/>
    </w:rPr>
  </w:style>
  <w:style w:type="character" w:styleId="Hyperlink">
    <w:name w:val="Hyperlink"/>
    <w:basedOn w:val="DefaultParagraphFont"/>
    <w:uiPriority w:val="99"/>
    <w:unhideWhenUsed/>
    <w:rsid w:val="007975FB"/>
    <w:rPr>
      <w:color w:val="0563C1" w:themeColor="hyperlink"/>
      <w:u w:val="single"/>
    </w:rPr>
  </w:style>
  <w:style w:type="character" w:styleId="UnresolvedMention">
    <w:name w:val="Unresolved Mention"/>
    <w:basedOn w:val="DefaultParagraphFont"/>
    <w:uiPriority w:val="99"/>
    <w:semiHidden/>
    <w:unhideWhenUsed/>
    <w:rsid w:val="00797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908">
      <w:bodyDiv w:val="1"/>
      <w:marLeft w:val="0"/>
      <w:marRight w:val="0"/>
      <w:marTop w:val="0"/>
      <w:marBottom w:val="0"/>
      <w:divBdr>
        <w:top w:val="none" w:sz="0" w:space="0" w:color="auto"/>
        <w:left w:val="none" w:sz="0" w:space="0" w:color="auto"/>
        <w:bottom w:val="none" w:sz="0" w:space="0" w:color="auto"/>
        <w:right w:val="none" w:sz="0" w:space="0" w:color="auto"/>
      </w:divBdr>
    </w:div>
    <w:div w:id="396636890">
      <w:bodyDiv w:val="1"/>
      <w:marLeft w:val="0"/>
      <w:marRight w:val="0"/>
      <w:marTop w:val="0"/>
      <w:marBottom w:val="0"/>
      <w:divBdr>
        <w:top w:val="none" w:sz="0" w:space="0" w:color="auto"/>
        <w:left w:val="none" w:sz="0" w:space="0" w:color="auto"/>
        <w:bottom w:val="none" w:sz="0" w:space="0" w:color="auto"/>
        <w:right w:val="none" w:sz="0" w:space="0" w:color="auto"/>
      </w:divBdr>
    </w:div>
    <w:div w:id="151233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96509-E354-406C-9064-DFD2348F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1403</Words>
  <Characters>7998</Characters>
  <Application>Microsoft Office Word</Application>
  <DocSecurity>0</DocSecurity>
  <Lines>66</Lines>
  <Paragraphs>18</Paragraphs>
  <ScaleCrop>false</ScaleCrop>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Arun Manansingh</cp:lastModifiedBy>
  <cp:revision>5</cp:revision>
  <dcterms:created xsi:type="dcterms:W3CDTF">2022-03-23T13:14:00Z</dcterms:created>
  <dcterms:modified xsi:type="dcterms:W3CDTF">2022-03-23T13:17:00Z</dcterms:modified>
</cp:coreProperties>
</file>